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A98D9" w14:textId="77777777" w:rsidR="00E61D62" w:rsidRDefault="00951395">
      <w:pPr>
        <w:pStyle w:val="BodyText"/>
        <w:spacing w:before="0"/>
        <w:ind w:left="382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99A9908" wp14:editId="599A9909">
            <wp:extent cx="1223061" cy="89611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3061" cy="896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9A98DA" w14:textId="58539B2F" w:rsidR="00E61D62" w:rsidRDefault="00951395">
      <w:pPr>
        <w:pStyle w:val="Title"/>
      </w:pPr>
      <w:r>
        <w:rPr>
          <w:spacing w:val="4"/>
        </w:rPr>
        <w:t>202</w:t>
      </w:r>
      <w:r w:rsidR="00442297">
        <w:rPr>
          <w:spacing w:val="4"/>
        </w:rPr>
        <w:t>6</w:t>
      </w:r>
      <w:r>
        <w:rPr>
          <w:spacing w:val="36"/>
          <w:w w:val="150"/>
        </w:rPr>
        <w:t xml:space="preserve"> </w:t>
      </w:r>
      <w:r>
        <w:rPr>
          <w:spacing w:val="4"/>
        </w:rPr>
        <w:t>CUPA-HR</w:t>
      </w:r>
      <w:r>
        <w:rPr>
          <w:spacing w:val="40"/>
          <w:w w:val="150"/>
        </w:rPr>
        <w:t xml:space="preserve"> </w:t>
      </w:r>
      <w:r>
        <w:rPr>
          <w:spacing w:val="4"/>
        </w:rPr>
        <w:t>Rocky</w:t>
      </w:r>
      <w:r>
        <w:rPr>
          <w:spacing w:val="34"/>
          <w:w w:val="150"/>
        </w:rPr>
        <w:t xml:space="preserve"> </w:t>
      </w:r>
      <w:r>
        <w:rPr>
          <w:spacing w:val="4"/>
        </w:rPr>
        <w:t>Mountain</w:t>
      </w:r>
      <w:r>
        <w:rPr>
          <w:spacing w:val="78"/>
        </w:rPr>
        <w:t xml:space="preserve"> </w:t>
      </w:r>
      <w:r>
        <w:rPr>
          <w:spacing w:val="4"/>
        </w:rPr>
        <w:t>Annual</w:t>
      </w:r>
      <w:r>
        <w:rPr>
          <w:spacing w:val="37"/>
          <w:w w:val="150"/>
        </w:rPr>
        <w:t xml:space="preserve"> </w:t>
      </w:r>
      <w:r>
        <w:rPr>
          <w:spacing w:val="-2"/>
        </w:rPr>
        <w:t>Conference</w:t>
      </w:r>
    </w:p>
    <w:p w14:paraId="6B8CB737" w14:textId="761B3A38" w:rsidR="00274DF1" w:rsidRDefault="0035433E">
      <w:pPr>
        <w:pStyle w:val="BodyText"/>
        <w:spacing w:before="238" w:line="278" w:lineRule="auto"/>
        <w:ind w:left="147" w:right="125"/>
        <w:jc w:val="center"/>
        <w:rPr>
          <w:spacing w:val="-15"/>
          <w:w w:val="110"/>
        </w:rPr>
      </w:pPr>
      <w:r>
        <w:t>On behalf of the CUPA-HR</w:t>
      </w:r>
      <w:r>
        <w:rPr>
          <w:spacing w:val="37"/>
        </w:rPr>
        <w:t xml:space="preserve"> </w:t>
      </w:r>
      <w:r>
        <w:t>Rocky</w:t>
      </w:r>
      <w:r>
        <w:rPr>
          <w:spacing w:val="35"/>
        </w:rPr>
        <w:t xml:space="preserve"> </w:t>
      </w:r>
      <w:r>
        <w:t>Mountain</w:t>
      </w:r>
      <w:r>
        <w:rPr>
          <w:spacing w:val="35"/>
        </w:rPr>
        <w:t xml:space="preserve"> </w:t>
      </w:r>
      <w:r>
        <w:t>Chapte</w:t>
      </w:r>
      <w:r w:rsidR="00521DA8">
        <w:t xml:space="preserve">r Board, we welcome you to </w:t>
      </w:r>
      <w:r>
        <w:t>our</w:t>
      </w:r>
      <w:r>
        <w:rPr>
          <w:spacing w:val="35"/>
        </w:rPr>
        <w:t xml:space="preserve"> </w:t>
      </w:r>
      <w:r>
        <w:t>Annual</w:t>
      </w:r>
      <w:r>
        <w:rPr>
          <w:spacing w:val="35"/>
        </w:rPr>
        <w:t xml:space="preserve"> </w:t>
      </w:r>
      <w:r>
        <w:t>Conference</w:t>
      </w:r>
      <w:r>
        <w:rPr>
          <w:w w:val="110"/>
        </w:rPr>
        <w:t>.</w:t>
      </w:r>
      <w:r>
        <w:rPr>
          <w:spacing w:val="-15"/>
          <w:w w:val="110"/>
        </w:rPr>
        <w:t xml:space="preserve"> </w:t>
      </w:r>
      <w:r w:rsidR="00A90FA7" w:rsidRPr="00A90FA7">
        <w:rPr>
          <w:w w:val="110"/>
        </w:rPr>
        <w:t>Under this year’s theme, “Trailblazing HR: Forging the Future of Work,” Come be inspired, elevate your expertise, and connect with colleagues who are driving innovation across campuses</w:t>
      </w:r>
      <w:r w:rsidR="002577B6">
        <w:rPr>
          <w:w w:val="110"/>
        </w:rPr>
        <w:t>.</w:t>
      </w:r>
    </w:p>
    <w:p w14:paraId="599A98DC" w14:textId="77777777" w:rsidR="00E61D62" w:rsidRDefault="00951395" w:rsidP="00AC1778">
      <w:pPr>
        <w:spacing w:before="120" w:after="120"/>
        <w:ind w:left="20"/>
        <w:jc w:val="center"/>
        <w:rPr>
          <w:b/>
          <w:sz w:val="36"/>
        </w:rPr>
      </w:pPr>
      <w:r>
        <w:rPr>
          <w:b/>
          <w:w w:val="110"/>
          <w:sz w:val="36"/>
        </w:rPr>
        <w:t>Conference</w:t>
      </w:r>
      <w:r>
        <w:rPr>
          <w:b/>
          <w:spacing w:val="13"/>
          <w:w w:val="115"/>
          <w:sz w:val="36"/>
        </w:rPr>
        <w:t xml:space="preserve"> </w:t>
      </w:r>
      <w:r>
        <w:rPr>
          <w:b/>
          <w:spacing w:val="-2"/>
          <w:w w:val="115"/>
          <w:sz w:val="36"/>
        </w:rPr>
        <w:t>Schedule</w:t>
      </w:r>
    </w:p>
    <w:p w14:paraId="599A98DD" w14:textId="67A3FC77" w:rsidR="00E61D62" w:rsidRDefault="00951395">
      <w:pPr>
        <w:pStyle w:val="Heading1"/>
        <w:spacing w:before="233"/>
      </w:pPr>
      <w:r>
        <w:t>Wednesday,</w:t>
      </w:r>
      <w:r>
        <w:rPr>
          <w:spacing w:val="36"/>
        </w:rPr>
        <w:t xml:space="preserve"> </w:t>
      </w:r>
      <w:r>
        <w:t>June</w:t>
      </w:r>
      <w:r>
        <w:rPr>
          <w:spacing w:val="44"/>
        </w:rPr>
        <w:t xml:space="preserve"> </w:t>
      </w:r>
      <w:r w:rsidR="0086663B">
        <w:t>3</w:t>
      </w:r>
      <w:r>
        <w:t>,</w:t>
      </w:r>
      <w:r>
        <w:rPr>
          <w:spacing w:val="39"/>
        </w:rPr>
        <w:t xml:space="preserve"> </w:t>
      </w:r>
      <w:r>
        <w:rPr>
          <w:spacing w:val="-4"/>
        </w:rPr>
        <w:t>202</w:t>
      </w:r>
      <w:r w:rsidR="0086663B">
        <w:rPr>
          <w:spacing w:val="-4"/>
        </w:rPr>
        <w:t>6</w:t>
      </w:r>
    </w:p>
    <w:p w14:paraId="599A98E0" w14:textId="6830BBF2" w:rsidR="00E61D62" w:rsidRDefault="00951395" w:rsidP="00AC1778">
      <w:pPr>
        <w:pStyle w:val="BodyText"/>
        <w:tabs>
          <w:tab w:val="left" w:pos="5879"/>
        </w:tabs>
        <w:spacing w:before="205"/>
        <w:ind w:left="120"/>
      </w:pPr>
      <w:r>
        <w:rPr>
          <w:w w:val="105"/>
        </w:rPr>
        <w:t>Welcome</w:t>
      </w:r>
      <w:r w:rsidR="007870DF">
        <w:rPr>
          <w:spacing w:val="-5"/>
          <w:w w:val="105"/>
        </w:rPr>
        <w:t xml:space="preserve">/Informal </w:t>
      </w:r>
      <w:r>
        <w:rPr>
          <w:spacing w:val="-2"/>
          <w:w w:val="105"/>
        </w:rPr>
        <w:t>Networking</w:t>
      </w:r>
      <w:r>
        <w:tab/>
      </w:r>
      <w:r w:rsidR="007C46C9">
        <w:t xml:space="preserve">         </w:t>
      </w:r>
      <w:r w:rsidR="00F5605A">
        <w:t xml:space="preserve"> </w:t>
      </w:r>
      <w:r w:rsidR="00802295">
        <w:rPr>
          <w:spacing w:val="-2"/>
          <w:w w:val="105"/>
        </w:rPr>
        <w:t>5</w:t>
      </w:r>
      <w:r>
        <w:rPr>
          <w:spacing w:val="-2"/>
          <w:w w:val="105"/>
        </w:rPr>
        <w:t>:</w:t>
      </w:r>
      <w:r w:rsidR="00802295">
        <w:rPr>
          <w:spacing w:val="-2"/>
          <w:w w:val="105"/>
        </w:rPr>
        <w:t>3</w:t>
      </w:r>
      <w:r>
        <w:rPr>
          <w:spacing w:val="-2"/>
          <w:w w:val="105"/>
        </w:rPr>
        <w:t>0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–</w:t>
      </w:r>
      <w:r>
        <w:rPr>
          <w:spacing w:val="-9"/>
          <w:w w:val="105"/>
        </w:rPr>
        <w:t xml:space="preserve"> </w:t>
      </w:r>
      <w:r w:rsidR="00802295">
        <w:rPr>
          <w:spacing w:val="-2"/>
          <w:w w:val="105"/>
        </w:rPr>
        <w:t>7</w:t>
      </w:r>
      <w:r>
        <w:rPr>
          <w:spacing w:val="-2"/>
          <w:w w:val="105"/>
        </w:rPr>
        <w:t>:30</w:t>
      </w:r>
      <w:r>
        <w:rPr>
          <w:spacing w:val="-9"/>
          <w:w w:val="105"/>
        </w:rPr>
        <w:t xml:space="preserve"> </w:t>
      </w:r>
      <w:r>
        <w:rPr>
          <w:spacing w:val="-5"/>
          <w:w w:val="105"/>
        </w:rPr>
        <w:t>PM</w:t>
      </w:r>
    </w:p>
    <w:p w14:paraId="599A98E1" w14:textId="0954ABBC" w:rsidR="00E61D62" w:rsidRDefault="00951395" w:rsidP="00AC1778">
      <w:pPr>
        <w:pStyle w:val="Heading1"/>
        <w:spacing w:before="120"/>
      </w:pPr>
      <w:r>
        <w:t>Thursday,</w:t>
      </w:r>
      <w:r>
        <w:rPr>
          <w:spacing w:val="32"/>
        </w:rPr>
        <w:t xml:space="preserve"> </w:t>
      </w:r>
      <w:r>
        <w:t>June</w:t>
      </w:r>
      <w:r>
        <w:rPr>
          <w:spacing w:val="35"/>
        </w:rPr>
        <w:t xml:space="preserve"> </w:t>
      </w:r>
      <w:r w:rsidR="00FB3DD0">
        <w:t>4</w:t>
      </w:r>
      <w:r>
        <w:t>,</w:t>
      </w:r>
      <w:r>
        <w:rPr>
          <w:spacing w:val="32"/>
        </w:rPr>
        <w:t xml:space="preserve"> </w:t>
      </w:r>
      <w:r>
        <w:rPr>
          <w:spacing w:val="-4"/>
        </w:rPr>
        <w:t>202</w:t>
      </w:r>
      <w:r w:rsidR="00FB3DD0">
        <w:rPr>
          <w:spacing w:val="-4"/>
        </w:rPr>
        <w:t>6</w:t>
      </w:r>
    </w:p>
    <w:p w14:paraId="599A98E2" w14:textId="235DFFB0" w:rsidR="00E61D62" w:rsidRDefault="00951395">
      <w:pPr>
        <w:pStyle w:val="BodyText"/>
        <w:tabs>
          <w:tab w:val="left" w:pos="5879"/>
        </w:tabs>
        <w:spacing w:before="205"/>
        <w:ind w:left="120"/>
      </w:pPr>
      <w:r w:rsidRPr="00916DF5">
        <w:rPr>
          <w:spacing w:val="-2"/>
        </w:rPr>
        <w:t>Breakfast</w:t>
      </w:r>
      <w:r>
        <w:tab/>
      </w:r>
      <w:r w:rsidR="007C46C9">
        <w:t xml:space="preserve">          </w:t>
      </w:r>
      <w:r>
        <w:t>7:15</w:t>
      </w:r>
      <w:r>
        <w:rPr>
          <w:spacing w:val="2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8:</w:t>
      </w:r>
      <w:r w:rsidR="007C46C9">
        <w:t>25</w:t>
      </w:r>
      <w:r>
        <w:rPr>
          <w:spacing w:val="2"/>
        </w:rPr>
        <w:t xml:space="preserve"> </w:t>
      </w:r>
      <w:r>
        <w:rPr>
          <w:spacing w:val="-5"/>
        </w:rPr>
        <w:t>AM</w:t>
      </w:r>
    </w:p>
    <w:p w14:paraId="599A98E3" w14:textId="2C5233FA" w:rsidR="00E61D62" w:rsidRDefault="00951395">
      <w:pPr>
        <w:pStyle w:val="BodyText"/>
        <w:tabs>
          <w:tab w:val="left" w:pos="5879"/>
        </w:tabs>
      </w:pPr>
      <w:r>
        <w:t>Welcome</w:t>
      </w:r>
      <w:r>
        <w:rPr>
          <w:spacing w:val="32"/>
        </w:rPr>
        <w:t xml:space="preserve"> </w:t>
      </w:r>
      <w:r>
        <w:t>and</w:t>
      </w:r>
      <w:r>
        <w:rPr>
          <w:spacing w:val="28"/>
        </w:rPr>
        <w:t xml:space="preserve"> </w:t>
      </w:r>
      <w:r w:rsidR="00751669">
        <w:rPr>
          <w:spacing w:val="-2"/>
        </w:rPr>
        <w:t>Opening Remarks</w:t>
      </w:r>
      <w:r>
        <w:tab/>
      </w:r>
      <w:r w:rsidR="007C46C9">
        <w:t xml:space="preserve">         </w:t>
      </w:r>
      <w:r w:rsidR="00F5605A">
        <w:t xml:space="preserve"> </w:t>
      </w:r>
      <w:r>
        <w:t>8:</w:t>
      </w:r>
      <w:r w:rsidR="00020856">
        <w:t>3</w:t>
      </w:r>
      <w:r>
        <w:t>0</w:t>
      </w:r>
      <w:r>
        <w:rPr>
          <w:spacing w:val="2"/>
        </w:rPr>
        <w:t xml:space="preserve"> </w:t>
      </w:r>
      <w:r>
        <w:t>–</w:t>
      </w:r>
      <w:r>
        <w:rPr>
          <w:spacing w:val="4"/>
        </w:rPr>
        <w:t xml:space="preserve"> </w:t>
      </w:r>
      <w:r w:rsidR="00020856">
        <w:t>8:55</w:t>
      </w:r>
      <w:r>
        <w:rPr>
          <w:spacing w:val="2"/>
        </w:rPr>
        <w:t xml:space="preserve"> </w:t>
      </w:r>
      <w:r>
        <w:rPr>
          <w:spacing w:val="-5"/>
        </w:rPr>
        <w:t>AM</w:t>
      </w:r>
    </w:p>
    <w:p w14:paraId="599A98E4" w14:textId="48AB3640" w:rsidR="00E61D62" w:rsidRDefault="00951395">
      <w:pPr>
        <w:pStyle w:val="BodyText"/>
        <w:tabs>
          <w:tab w:val="left" w:pos="5889"/>
        </w:tabs>
      </w:pPr>
      <w:r>
        <w:t>Keynote</w:t>
      </w:r>
      <w:r>
        <w:rPr>
          <w:spacing w:val="13"/>
        </w:rPr>
        <w:t xml:space="preserve"> </w:t>
      </w:r>
      <w:r>
        <w:rPr>
          <w:spacing w:val="-2"/>
        </w:rPr>
        <w:t>Speaker</w:t>
      </w:r>
      <w:r>
        <w:tab/>
      </w:r>
      <w:r w:rsidR="007C46C9">
        <w:t xml:space="preserve">        </w:t>
      </w:r>
      <w:r w:rsidR="00020856">
        <w:t>9</w:t>
      </w:r>
      <w:r w:rsidR="00FD2AA6">
        <w:t>:</w:t>
      </w:r>
      <w:r w:rsidR="00020856">
        <w:t>0</w:t>
      </w:r>
      <w:r w:rsidR="00FD2AA6">
        <w:t>0</w:t>
      </w:r>
      <w:r>
        <w:rPr>
          <w:spacing w:val="5"/>
        </w:rPr>
        <w:t xml:space="preserve"> </w:t>
      </w:r>
      <w:r>
        <w:t>–</w:t>
      </w:r>
      <w:r>
        <w:rPr>
          <w:spacing w:val="5"/>
        </w:rPr>
        <w:t xml:space="preserve"> </w:t>
      </w:r>
      <w:r w:rsidR="00020856">
        <w:t>10:00</w:t>
      </w:r>
      <w:r>
        <w:rPr>
          <w:spacing w:val="6"/>
        </w:rPr>
        <w:t xml:space="preserve"> </w:t>
      </w:r>
      <w:r>
        <w:rPr>
          <w:spacing w:val="-5"/>
        </w:rPr>
        <w:t>AM</w:t>
      </w:r>
    </w:p>
    <w:p w14:paraId="599A98E5" w14:textId="695BB636" w:rsidR="00E61D62" w:rsidRDefault="00951395">
      <w:pPr>
        <w:pStyle w:val="BodyText"/>
        <w:spacing w:before="165"/>
        <w:ind w:left="839"/>
      </w:pPr>
      <w:r>
        <w:t>Topic:</w:t>
      </w:r>
      <w:r>
        <w:rPr>
          <w:spacing w:val="32"/>
        </w:rPr>
        <w:t xml:space="preserve"> </w:t>
      </w:r>
      <w:r w:rsidR="00FD2AA6" w:rsidRPr="00FD2AA6">
        <w:t>The Human Side of HR: Connection, Kindness, and Innovation in the Future of Work</w:t>
      </w:r>
    </w:p>
    <w:p w14:paraId="599A98E6" w14:textId="6145AFBB" w:rsidR="00E61D62" w:rsidRDefault="00951395">
      <w:pPr>
        <w:pStyle w:val="BodyText"/>
        <w:spacing w:line="278" w:lineRule="auto"/>
        <w:ind w:left="839"/>
      </w:pPr>
      <w:r>
        <w:rPr>
          <w:w w:val="105"/>
        </w:rPr>
        <w:t>Speaker:</w:t>
      </w:r>
      <w:r>
        <w:rPr>
          <w:spacing w:val="-3"/>
          <w:w w:val="105"/>
        </w:rPr>
        <w:t xml:space="preserve"> </w:t>
      </w:r>
      <w:r w:rsidR="00FD2AA6">
        <w:rPr>
          <w:w w:val="105"/>
        </w:rPr>
        <w:t>Ashley E</w:t>
      </w:r>
      <w:r w:rsidR="009E3B5A">
        <w:rPr>
          <w:w w:val="105"/>
        </w:rPr>
        <w:t>schler</w:t>
      </w:r>
      <w:r w:rsidR="00B327E8">
        <w:rPr>
          <w:w w:val="105"/>
        </w:rPr>
        <w:t xml:space="preserve">, </w:t>
      </w:r>
      <w:r w:rsidR="0097672E">
        <w:rPr>
          <w:w w:val="105"/>
        </w:rPr>
        <w:t>Deputy HR Director, City of Littleton</w:t>
      </w:r>
      <w:r w:rsidR="00B327E8">
        <w:rPr>
          <w:w w:val="105"/>
        </w:rPr>
        <w:t xml:space="preserve"> </w:t>
      </w:r>
    </w:p>
    <w:p w14:paraId="599A98E7" w14:textId="0C27E648" w:rsidR="00E61D62" w:rsidRDefault="00951395">
      <w:pPr>
        <w:pStyle w:val="Heading2"/>
        <w:tabs>
          <w:tab w:val="left" w:pos="5889"/>
        </w:tabs>
        <w:spacing w:before="158"/>
      </w:pPr>
      <w:r w:rsidRPr="00020856">
        <w:rPr>
          <w:spacing w:val="-2"/>
        </w:rPr>
        <w:t>BREAK</w:t>
      </w:r>
      <w:r w:rsidRPr="00020856">
        <w:tab/>
      </w:r>
      <w:r w:rsidR="007C46C9">
        <w:t xml:space="preserve">     </w:t>
      </w:r>
      <w:r w:rsidRPr="00020856">
        <w:t>10:00</w:t>
      </w:r>
      <w:r w:rsidRPr="00020856">
        <w:rPr>
          <w:spacing w:val="6"/>
        </w:rPr>
        <w:t xml:space="preserve"> </w:t>
      </w:r>
      <w:r w:rsidRPr="00020856">
        <w:t>–</w:t>
      </w:r>
      <w:r w:rsidRPr="00020856">
        <w:rPr>
          <w:spacing w:val="8"/>
        </w:rPr>
        <w:t xml:space="preserve"> </w:t>
      </w:r>
      <w:r w:rsidRPr="00020856">
        <w:t>10:1</w:t>
      </w:r>
      <w:r w:rsidR="00BC3BFC">
        <w:t>0</w:t>
      </w:r>
      <w:r w:rsidRPr="00020856">
        <w:rPr>
          <w:spacing w:val="7"/>
        </w:rPr>
        <w:t xml:space="preserve"> </w:t>
      </w:r>
      <w:r w:rsidRPr="00020856">
        <w:rPr>
          <w:spacing w:val="-5"/>
        </w:rPr>
        <w:t>AM</w:t>
      </w:r>
    </w:p>
    <w:p w14:paraId="599A98E8" w14:textId="25D6E51E" w:rsidR="00E61D62" w:rsidRDefault="00951395">
      <w:pPr>
        <w:pStyle w:val="BodyText"/>
        <w:tabs>
          <w:tab w:val="left" w:pos="5917"/>
        </w:tabs>
      </w:pPr>
      <w:r>
        <w:rPr>
          <w:spacing w:val="-2"/>
          <w:w w:val="105"/>
        </w:rPr>
        <w:t>Presentation</w:t>
      </w:r>
      <w:r>
        <w:tab/>
      </w:r>
      <w:r w:rsidR="007C46C9">
        <w:t xml:space="preserve">    </w:t>
      </w:r>
      <w:r w:rsidR="00BC3BFC">
        <w:rPr>
          <w:spacing w:val="-2"/>
          <w:w w:val="105"/>
        </w:rPr>
        <w:t>10:10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–</w:t>
      </w:r>
      <w:r>
        <w:rPr>
          <w:spacing w:val="-7"/>
          <w:w w:val="105"/>
        </w:rPr>
        <w:t xml:space="preserve"> </w:t>
      </w:r>
      <w:r w:rsidR="00AE4920">
        <w:rPr>
          <w:spacing w:val="-2"/>
          <w:w w:val="105"/>
        </w:rPr>
        <w:t>11:10</w:t>
      </w:r>
      <w:r>
        <w:rPr>
          <w:spacing w:val="-8"/>
          <w:w w:val="105"/>
        </w:rPr>
        <w:t xml:space="preserve"> </w:t>
      </w:r>
      <w:r w:rsidR="00024402">
        <w:rPr>
          <w:spacing w:val="-5"/>
          <w:w w:val="105"/>
        </w:rPr>
        <w:t>A</w:t>
      </w:r>
      <w:r>
        <w:rPr>
          <w:spacing w:val="-5"/>
          <w:w w:val="105"/>
        </w:rPr>
        <w:t>M</w:t>
      </w:r>
    </w:p>
    <w:p w14:paraId="599A98E9" w14:textId="4D2D2857" w:rsidR="00E61D62" w:rsidRDefault="00951395">
      <w:pPr>
        <w:pStyle w:val="BodyText"/>
        <w:spacing w:line="276" w:lineRule="auto"/>
        <w:ind w:left="839"/>
      </w:pPr>
      <w:r>
        <w:rPr>
          <w:w w:val="105"/>
        </w:rPr>
        <w:t>Topic:</w:t>
      </w:r>
      <w:r>
        <w:rPr>
          <w:spacing w:val="-15"/>
          <w:w w:val="105"/>
        </w:rPr>
        <w:t xml:space="preserve"> </w:t>
      </w:r>
      <w:r w:rsidR="007D2B86" w:rsidRPr="007D2B86">
        <w:rPr>
          <w:w w:val="105"/>
        </w:rPr>
        <w:t>Improving How Work Happens: Lean Assessment Strategies to Support Employee, Student, and Institutional Success</w:t>
      </w:r>
    </w:p>
    <w:p w14:paraId="6188EAAD" w14:textId="77F6A36E" w:rsidR="00313E16" w:rsidRPr="008D4133" w:rsidRDefault="00951395" w:rsidP="00AC1778">
      <w:pPr>
        <w:pStyle w:val="BodyText"/>
        <w:spacing w:before="164" w:line="278" w:lineRule="auto"/>
        <w:ind w:left="839" w:right="238"/>
      </w:pPr>
      <w:r>
        <w:rPr>
          <w:w w:val="105"/>
        </w:rPr>
        <w:t xml:space="preserve">Speaker: </w:t>
      </w:r>
      <w:r w:rsidR="00E0180D">
        <w:rPr>
          <w:w w:val="105"/>
        </w:rPr>
        <w:t>Jennifer Matthews</w:t>
      </w:r>
      <w:r w:rsidR="0089242B">
        <w:rPr>
          <w:w w:val="105"/>
        </w:rPr>
        <w:t xml:space="preserve">, SHRM-SCP, PHR, </w:t>
      </w:r>
      <w:r w:rsidR="0097672E">
        <w:rPr>
          <w:w w:val="105"/>
        </w:rPr>
        <w:t>V</w:t>
      </w:r>
      <w:r w:rsidR="0089242B">
        <w:rPr>
          <w:w w:val="105"/>
        </w:rPr>
        <w:t xml:space="preserve">ice </w:t>
      </w:r>
      <w:r w:rsidR="0097672E">
        <w:rPr>
          <w:w w:val="105"/>
        </w:rPr>
        <w:t>P</w:t>
      </w:r>
      <w:r w:rsidR="0089242B">
        <w:rPr>
          <w:w w:val="105"/>
        </w:rPr>
        <w:t xml:space="preserve">resident of </w:t>
      </w:r>
      <w:r w:rsidR="0097672E">
        <w:rPr>
          <w:w w:val="105"/>
        </w:rPr>
        <w:t>H</w:t>
      </w:r>
      <w:r w:rsidR="0089242B">
        <w:rPr>
          <w:w w:val="105"/>
        </w:rPr>
        <w:t xml:space="preserve">uman </w:t>
      </w:r>
      <w:r w:rsidR="0097672E">
        <w:rPr>
          <w:w w:val="105"/>
        </w:rPr>
        <w:t>R</w:t>
      </w:r>
      <w:r w:rsidR="0089242B">
        <w:rPr>
          <w:w w:val="105"/>
        </w:rPr>
        <w:t xml:space="preserve">esources </w:t>
      </w:r>
      <w:r w:rsidR="0097672E">
        <w:rPr>
          <w:w w:val="105"/>
        </w:rPr>
        <w:t>C</w:t>
      </w:r>
      <w:r w:rsidR="0089242B">
        <w:rPr>
          <w:w w:val="105"/>
        </w:rPr>
        <w:t xml:space="preserve">ivil </w:t>
      </w:r>
      <w:r w:rsidR="0097672E">
        <w:rPr>
          <w:w w:val="105"/>
        </w:rPr>
        <w:t>R</w:t>
      </w:r>
      <w:r w:rsidR="0089242B">
        <w:rPr>
          <w:w w:val="105"/>
        </w:rPr>
        <w:t xml:space="preserve">ights/Title IX </w:t>
      </w:r>
      <w:r w:rsidR="0097672E">
        <w:rPr>
          <w:w w:val="105"/>
        </w:rPr>
        <w:t>C</w:t>
      </w:r>
      <w:r w:rsidR="0089242B">
        <w:rPr>
          <w:w w:val="105"/>
        </w:rPr>
        <w:t>oor</w:t>
      </w:r>
      <w:r w:rsidR="00D9114D">
        <w:rPr>
          <w:w w:val="105"/>
        </w:rPr>
        <w:t xml:space="preserve">dinator, ADA </w:t>
      </w:r>
      <w:r w:rsidR="0097672E">
        <w:rPr>
          <w:w w:val="105"/>
        </w:rPr>
        <w:t>C</w:t>
      </w:r>
      <w:r w:rsidR="00D9114D">
        <w:rPr>
          <w:w w:val="105"/>
        </w:rPr>
        <w:t>oordinator, Red Rocks Community College</w:t>
      </w:r>
    </w:p>
    <w:p w14:paraId="4AC24DE7" w14:textId="1A2D1526" w:rsidR="00E347E1" w:rsidRDefault="00951395" w:rsidP="00B553B4">
      <w:pPr>
        <w:pStyle w:val="BodyText"/>
        <w:tabs>
          <w:tab w:val="left" w:pos="5975"/>
        </w:tabs>
        <w:spacing w:before="206"/>
        <w:rPr>
          <w:spacing w:val="-5"/>
        </w:rPr>
      </w:pPr>
      <w:r>
        <w:rPr>
          <w:spacing w:val="-2"/>
        </w:rPr>
        <w:t>Presentatio</w:t>
      </w:r>
      <w:r w:rsidR="00F5605A">
        <w:rPr>
          <w:spacing w:val="-2"/>
        </w:rPr>
        <w:t xml:space="preserve">n                                                                                  </w:t>
      </w:r>
      <w:r w:rsidR="00A652A6">
        <w:rPr>
          <w:spacing w:val="-2"/>
        </w:rPr>
        <w:t xml:space="preserve">  </w:t>
      </w:r>
      <w:r>
        <w:t>1</w:t>
      </w:r>
      <w:r w:rsidR="00C00180">
        <w:t>1</w:t>
      </w:r>
      <w:r>
        <w:t>:</w:t>
      </w:r>
      <w:r w:rsidR="00AE4920">
        <w:t>15</w:t>
      </w:r>
      <w:r>
        <w:rPr>
          <w:spacing w:val="3"/>
        </w:rPr>
        <w:t xml:space="preserve"> </w:t>
      </w:r>
      <w:r w:rsidR="00791CD9">
        <w:rPr>
          <w:spacing w:val="3"/>
        </w:rPr>
        <w:t xml:space="preserve">AM </w:t>
      </w:r>
      <w:r>
        <w:t>–</w:t>
      </w:r>
      <w:r>
        <w:rPr>
          <w:spacing w:val="3"/>
        </w:rPr>
        <w:t xml:space="preserve"> </w:t>
      </w:r>
      <w:r w:rsidR="00C00180">
        <w:rPr>
          <w:spacing w:val="3"/>
        </w:rPr>
        <w:t>1</w:t>
      </w:r>
      <w:r>
        <w:t>2:</w:t>
      </w:r>
      <w:r w:rsidR="00791CD9">
        <w:t>15</w:t>
      </w:r>
      <w:r>
        <w:rPr>
          <w:spacing w:val="3"/>
        </w:rPr>
        <w:t xml:space="preserve"> </w:t>
      </w:r>
      <w:r>
        <w:rPr>
          <w:spacing w:val="-5"/>
        </w:rPr>
        <w:t>PM</w:t>
      </w:r>
    </w:p>
    <w:p w14:paraId="5BE2FF57" w14:textId="7157A4AB" w:rsidR="00B553B4" w:rsidRDefault="00B553B4" w:rsidP="00B553B4">
      <w:pPr>
        <w:pStyle w:val="BodyText"/>
        <w:spacing w:before="240"/>
        <w:ind w:left="840"/>
      </w:pPr>
      <w:r>
        <w:rPr>
          <w:w w:val="105"/>
        </w:rPr>
        <w:t>Topic:</w:t>
      </w:r>
      <w:r>
        <w:rPr>
          <w:spacing w:val="6"/>
          <w:w w:val="105"/>
        </w:rPr>
        <w:t xml:space="preserve"> </w:t>
      </w:r>
      <w:r w:rsidR="00277ADC" w:rsidRPr="00277ADC">
        <w:rPr>
          <w:w w:val="105"/>
        </w:rPr>
        <w:t xml:space="preserve">The Future of </w:t>
      </w:r>
      <w:r w:rsidR="000A2857">
        <w:rPr>
          <w:w w:val="105"/>
        </w:rPr>
        <w:t>W</w:t>
      </w:r>
      <w:r w:rsidR="00277ADC" w:rsidRPr="00277ADC">
        <w:rPr>
          <w:w w:val="105"/>
        </w:rPr>
        <w:t>ork is Distinctly Human-Radical Hope</w:t>
      </w:r>
    </w:p>
    <w:p w14:paraId="2E6AA012" w14:textId="209A9CA2" w:rsidR="00B553B4" w:rsidRDefault="00B553B4" w:rsidP="00B553B4">
      <w:pPr>
        <w:pStyle w:val="BodyText"/>
        <w:spacing w:line="278" w:lineRule="auto"/>
        <w:ind w:left="839"/>
      </w:pPr>
      <w:r>
        <w:rPr>
          <w:w w:val="105"/>
        </w:rPr>
        <w:t xml:space="preserve">Speakers: </w:t>
      </w:r>
      <w:r w:rsidR="00277ADC">
        <w:rPr>
          <w:w w:val="105"/>
        </w:rPr>
        <w:t>Jay Stephens</w:t>
      </w:r>
      <w:r w:rsidR="00E3767E">
        <w:rPr>
          <w:w w:val="105"/>
        </w:rPr>
        <w:t>, Vice President for People and Culture, University of Montana</w:t>
      </w:r>
    </w:p>
    <w:p w14:paraId="4B8BA8DB" w14:textId="77777777" w:rsidR="00B553B4" w:rsidRDefault="00B553B4" w:rsidP="00B553B4">
      <w:pPr>
        <w:pStyle w:val="BodyText"/>
        <w:spacing w:before="43"/>
        <w:ind w:left="0"/>
      </w:pPr>
    </w:p>
    <w:p w14:paraId="01BB5C85" w14:textId="77777777" w:rsidR="00380D0F" w:rsidRDefault="00380D0F" w:rsidP="00B553B4">
      <w:pPr>
        <w:pStyle w:val="BodyText"/>
        <w:spacing w:before="43"/>
        <w:ind w:left="0"/>
      </w:pPr>
    </w:p>
    <w:p w14:paraId="3648855F" w14:textId="77777777" w:rsidR="0097672E" w:rsidRDefault="0097672E" w:rsidP="00B553B4">
      <w:pPr>
        <w:pStyle w:val="BodyText"/>
        <w:spacing w:before="43"/>
        <w:ind w:left="0"/>
      </w:pPr>
    </w:p>
    <w:p w14:paraId="6B18E706" w14:textId="2F241912" w:rsidR="00CA5F53" w:rsidRPr="00CA5F53" w:rsidRDefault="00C00180" w:rsidP="00CA5F53">
      <w:pPr>
        <w:pStyle w:val="Heading2"/>
        <w:tabs>
          <w:tab w:val="left" w:pos="5967"/>
        </w:tabs>
        <w:spacing w:before="120" w:after="240"/>
        <w:rPr>
          <w:spacing w:val="-5"/>
          <w:w w:val="105"/>
        </w:rPr>
      </w:pPr>
      <w:r w:rsidRPr="00916DF5">
        <w:rPr>
          <w:spacing w:val="-2"/>
          <w:w w:val="105"/>
        </w:rPr>
        <w:lastRenderedPageBreak/>
        <w:t>LUNCH</w:t>
      </w:r>
      <w:r w:rsidR="00F5605A">
        <w:t xml:space="preserve">                                                                                            </w:t>
      </w:r>
      <w:r>
        <w:rPr>
          <w:spacing w:val="-2"/>
          <w:w w:val="105"/>
        </w:rPr>
        <w:t>12:</w:t>
      </w:r>
      <w:r w:rsidR="00791CD9">
        <w:rPr>
          <w:spacing w:val="-2"/>
          <w:w w:val="105"/>
        </w:rPr>
        <w:t>15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–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1:</w:t>
      </w:r>
      <w:r w:rsidR="00791CD9">
        <w:rPr>
          <w:spacing w:val="-2"/>
          <w:w w:val="105"/>
        </w:rPr>
        <w:t>15</w:t>
      </w:r>
      <w:r>
        <w:rPr>
          <w:spacing w:val="-8"/>
          <w:w w:val="105"/>
        </w:rPr>
        <w:t xml:space="preserve"> </w:t>
      </w:r>
      <w:r>
        <w:rPr>
          <w:spacing w:val="-5"/>
          <w:w w:val="105"/>
        </w:rPr>
        <w:t>PM</w:t>
      </w:r>
    </w:p>
    <w:p w14:paraId="7383A7F6" w14:textId="5CBED44E" w:rsidR="00B553B4" w:rsidRDefault="00B553B4" w:rsidP="00B553B4">
      <w:pPr>
        <w:pStyle w:val="BodyText"/>
        <w:tabs>
          <w:tab w:val="left" w:pos="5159"/>
        </w:tabs>
        <w:spacing w:before="0"/>
        <w:ind w:left="129"/>
      </w:pPr>
      <w:r>
        <w:rPr>
          <w:spacing w:val="-2"/>
          <w:w w:val="105"/>
        </w:rPr>
        <w:t>Presentation</w:t>
      </w:r>
      <w:r>
        <w:tab/>
      </w:r>
      <w:r w:rsidR="00791CD9">
        <w:t xml:space="preserve">              </w:t>
      </w:r>
      <w:r w:rsidR="00700A46">
        <w:rPr>
          <w:spacing w:val="-2"/>
          <w:w w:val="105"/>
        </w:rPr>
        <w:t>1:30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–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3:</w:t>
      </w:r>
      <w:r w:rsidR="00700A46">
        <w:rPr>
          <w:spacing w:val="-2"/>
          <w:w w:val="105"/>
        </w:rPr>
        <w:t>30</w:t>
      </w:r>
      <w:r>
        <w:rPr>
          <w:spacing w:val="-9"/>
          <w:w w:val="105"/>
        </w:rPr>
        <w:t xml:space="preserve"> </w:t>
      </w:r>
      <w:r>
        <w:rPr>
          <w:spacing w:val="-5"/>
          <w:w w:val="105"/>
        </w:rPr>
        <w:t>PM</w:t>
      </w:r>
    </w:p>
    <w:p w14:paraId="1CCF868D" w14:textId="0979CF79" w:rsidR="00B553B4" w:rsidRDefault="00B553B4" w:rsidP="00B553B4">
      <w:pPr>
        <w:pStyle w:val="BodyText"/>
        <w:spacing w:before="165"/>
        <w:ind w:left="839"/>
      </w:pPr>
      <w:r>
        <w:rPr>
          <w:w w:val="105"/>
        </w:rPr>
        <w:t>Topic:</w:t>
      </w:r>
      <w:r>
        <w:rPr>
          <w:spacing w:val="-6"/>
          <w:w w:val="105"/>
        </w:rPr>
        <w:t xml:space="preserve"> </w:t>
      </w:r>
      <w:r w:rsidR="00282A25">
        <w:rPr>
          <w:w w:val="105"/>
        </w:rPr>
        <w:t>Imp</w:t>
      </w:r>
      <w:r w:rsidR="00F45B1E">
        <w:rPr>
          <w:w w:val="105"/>
        </w:rPr>
        <w:t xml:space="preserve">licit Bias: Moving </w:t>
      </w:r>
      <w:r w:rsidR="00872D9B">
        <w:rPr>
          <w:w w:val="105"/>
        </w:rPr>
        <w:t>from</w:t>
      </w:r>
      <w:r w:rsidR="00F45B1E">
        <w:rPr>
          <w:w w:val="105"/>
        </w:rPr>
        <w:t xml:space="preserve"> Awareness to Action</w:t>
      </w:r>
    </w:p>
    <w:p w14:paraId="183680FB" w14:textId="4D3D6FF2" w:rsidR="00B553B4" w:rsidRDefault="00B553B4" w:rsidP="006817C2">
      <w:pPr>
        <w:pStyle w:val="BodyText"/>
        <w:ind w:left="839"/>
        <w:rPr>
          <w:w w:val="105"/>
        </w:rPr>
      </w:pPr>
      <w:r>
        <w:rPr>
          <w:w w:val="105"/>
        </w:rPr>
        <w:t>Speaker:</w:t>
      </w:r>
      <w:r>
        <w:rPr>
          <w:spacing w:val="-7"/>
          <w:w w:val="105"/>
        </w:rPr>
        <w:t xml:space="preserve"> </w:t>
      </w:r>
      <w:r w:rsidR="00526FEB">
        <w:rPr>
          <w:spacing w:val="-7"/>
          <w:w w:val="105"/>
        </w:rPr>
        <w:t>Clara Smith,</w:t>
      </w:r>
      <w:r w:rsidR="00C62C5F">
        <w:rPr>
          <w:spacing w:val="-7"/>
          <w:w w:val="105"/>
        </w:rPr>
        <w:t xml:space="preserve"> PhD,</w:t>
      </w:r>
      <w:r w:rsidR="00526FEB">
        <w:rPr>
          <w:spacing w:val="-7"/>
          <w:w w:val="105"/>
        </w:rPr>
        <w:t xml:space="preserve"> </w:t>
      </w:r>
      <w:r w:rsidR="00BF45FF">
        <w:rPr>
          <w:spacing w:val="-7"/>
          <w:w w:val="105"/>
        </w:rPr>
        <w:t>Principal</w:t>
      </w:r>
      <w:r w:rsidR="00526FEB">
        <w:rPr>
          <w:spacing w:val="-7"/>
          <w:w w:val="105"/>
        </w:rPr>
        <w:t xml:space="preserve"> </w:t>
      </w:r>
      <w:r w:rsidR="003B7F90">
        <w:rPr>
          <w:spacing w:val="-7"/>
          <w:w w:val="105"/>
        </w:rPr>
        <w:t>Learning</w:t>
      </w:r>
      <w:r w:rsidR="00526FEB">
        <w:rPr>
          <w:spacing w:val="-7"/>
          <w:w w:val="105"/>
        </w:rPr>
        <w:t xml:space="preserve"> &amp; Development Specialist, University of Colorado Boulder</w:t>
      </w:r>
    </w:p>
    <w:p w14:paraId="6DED80B4" w14:textId="77777777" w:rsidR="006817C2" w:rsidRDefault="006817C2" w:rsidP="006817C2">
      <w:pPr>
        <w:pStyle w:val="BodyText"/>
        <w:ind w:left="839"/>
      </w:pPr>
    </w:p>
    <w:p w14:paraId="7DFED4ED" w14:textId="27B1CA42" w:rsidR="00B553B4" w:rsidRDefault="00B553B4" w:rsidP="00B553B4">
      <w:pPr>
        <w:pStyle w:val="Heading2"/>
        <w:tabs>
          <w:tab w:val="left" w:pos="5159"/>
        </w:tabs>
        <w:spacing w:before="0"/>
        <w:ind w:left="130"/>
      </w:pPr>
      <w:r>
        <w:rPr>
          <w:spacing w:val="-2"/>
          <w:w w:val="105"/>
        </w:rPr>
        <w:t>BREAK</w:t>
      </w:r>
      <w:r w:rsidR="00B40405">
        <w:rPr>
          <w:spacing w:val="-2"/>
          <w:w w:val="105"/>
        </w:rPr>
        <w:t>/Networking</w:t>
      </w:r>
      <w:r>
        <w:tab/>
      </w:r>
      <w:r w:rsidR="00B40405">
        <w:t xml:space="preserve">             </w:t>
      </w:r>
      <w:r>
        <w:rPr>
          <w:spacing w:val="-2"/>
          <w:w w:val="105"/>
        </w:rPr>
        <w:t>3:</w:t>
      </w:r>
      <w:r w:rsidR="00B40405">
        <w:rPr>
          <w:spacing w:val="-2"/>
          <w:w w:val="105"/>
        </w:rPr>
        <w:t>30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–</w:t>
      </w:r>
      <w:r>
        <w:rPr>
          <w:spacing w:val="-9"/>
          <w:w w:val="105"/>
        </w:rPr>
        <w:t xml:space="preserve"> </w:t>
      </w:r>
      <w:r w:rsidR="00D40861">
        <w:rPr>
          <w:spacing w:val="-2"/>
          <w:w w:val="105"/>
        </w:rPr>
        <w:t>3:55</w:t>
      </w:r>
      <w:r>
        <w:rPr>
          <w:spacing w:val="-9"/>
          <w:w w:val="105"/>
        </w:rPr>
        <w:t xml:space="preserve"> </w:t>
      </w:r>
      <w:r>
        <w:rPr>
          <w:spacing w:val="-5"/>
          <w:w w:val="105"/>
        </w:rPr>
        <w:t>PM</w:t>
      </w:r>
    </w:p>
    <w:p w14:paraId="343B8DB2" w14:textId="0D36D23E" w:rsidR="00B553B4" w:rsidRDefault="00B553B4" w:rsidP="00B553B4">
      <w:pPr>
        <w:pStyle w:val="BodyText"/>
        <w:tabs>
          <w:tab w:val="left" w:pos="5141"/>
        </w:tabs>
        <w:ind w:left="130"/>
      </w:pPr>
      <w:r>
        <w:rPr>
          <w:spacing w:val="-2"/>
          <w:w w:val="105"/>
        </w:rPr>
        <w:t>Presentation</w:t>
      </w:r>
      <w:r>
        <w:tab/>
      </w:r>
      <w:r w:rsidR="00B40405">
        <w:t xml:space="preserve">             </w:t>
      </w:r>
      <w:r w:rsidR="00D40861">
        <w:rPr>
          <w:spacing w:val="-2"/>
          <w:w w:val="105"/>
        </w:rPr>
        <w:t>4:00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–</w:t>
      </w:r>
      <w:r>
        <w:rPr>
          <w:spacing w:val="-8"/>
          <w:w w:val="105"/>
        </w:rPr>
        <w:t xml:space="preserve"> </w:t>
      </w:r>
      <w:r w:rsidR="00D40861">
        <w:rPr>
          <w:spacing w:val="-2"/>
          <w:w w:val="105"/>
        </w:rPr>
        <w:t>5:00</w:t>
      </w:r>
      <w:r>
        <w:rPr>
          <w:spacing w:val="-8"/>
          <w:w w:val="105"/>
        </w:rPr>
        <w:t xml:space="preserve"> </w:t>
      </w:r>
      <w:r>
        <w:rPr>
          <w:spacing w:val="-5"/>
          <w:w w:val="105"/>
        </w:rPr>
        <w:t>PM</w:t>
      </w:r>
    </w:p>
    <w:p w14:paraId="6BB7BA68" w14:textId="3BFFAEE0" w:rsidR="00B553B4" w:rsidRDefault="00B553B4" w:rsidP="00B553B4">
      <w:pPr>
        <w:pStyle w:val="BodyText"/>
        <w:spacing w:before="205"/>
        <w:ind w:left="840"/>
      </w:pPr>
      <w:r>
        <w:rPr>
          <w:w w:val="105"/>
        </w:rPr>
        <w:t>Topic:</w:t>
      </w:r>
      <w:r>
        <w:rPr>
          <w:spacing w:val="-13"/>
          <w:w w:val="105"/>
        </w:rPr>
        <w:t xml:space="preserve"> </w:t>
      </w:r>
      <w:r w:rsidR="00282A25">
        <w:rPr>
          <w:w w:val="105"/>
        </w:rPr>
        <w:t>Beyond Boundaries: Why Multi-State Hiring is Reshaping Higher Education’s Competitive Edge</w:t>
      </w:r>
    </w:p>
    <w:p w14:paraId="02771255" w14:textId="78662549" w:rsidR="00B553B4" w:rsidRDefault="00B553B4" w:rsidP="00B553B4">
      <w:pPr>
        <w:pStyle w:val="BodyText"/>
        <w:spacing w:line="278" w:lineRule="auto"/>
        <w:ind w:left="2019" w:right="932" w:hanging="1122"/>
      </w:pPr>
      <w:r>
        <w:rPr>
          <w:w w:val="105"/>
        </w:rPr>
        <w:t>Speakers:</w:t>
      </w:r>
      <w:r>
        <w:rPr>
          <w:spacing w:val="-9"/>
          <w:w w:val="105"/>
        </w:rPr>
        <w:t xml:space="preserve"> </w:t>
      </w:r>
      <w:r w:rsidR="00E6334C" w:rsidRPr="00916DF5">
        <w:rPr>
          <w:spacing w:val="-9"/>
          <w:w w:val="105"/>
        </w:rPr>
        <w:t xml:space="preserve">Dr. Eric Canny, </w:t>
      </w:r>
      <w:r w:rsidR="00A34DE7" w:rsidRPr="00916DF5">
        <w:rPr>
          <w:spacing w:val="-9"/>
          <w:w w:val="105"/>
        </w:rPr>
        <w:t>Assistant Professor of Education at the University of Southern California</w:t>
      </w:r>
      <w:r w:rsidR="00A34DE7">
        <w:rPr>
          <w:spacing w:val="-9"/>
          <w:w w:val="105"/>
        </w:rPr>
        <w:t xml:space="preserve"> </w:t>
      </w:r>
    </w:p>
    <w:p w14:paraId="2D0705BF" w14:textId="650F5DB2" w:rsidR="00B553B4" w:rsidRDefault="00B553B4" w:rsidP="00B553B4">
      <w:pPr>
        <w:pStyle w:val="BodyText"/>
        <w:tabs>
          <w:tab w:val="left" w:pos="5159"/>
        </w:tabs>
        <w:spacing w:before="240"/>
      </w:pPr>
      <w:r>
        <w:rPr>
          <w:spacing w:val="-2"/>
          <w:w w:val="105"/>
        </w:rPr>
        <w:t>Networking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Happy</w:t>
      </w:r>
      <w:r>
        <w:rPr>
          <w:w w:val="105"/>
        </w:rPr>
        <w:t xml:space="preserve"> </w:t>
      </w:r>
      <w:r>
        <w:rPr>
          <w:spacing w:val="-4"/>
          <w:w w:val="105"/>
        </w:rPr>
        <w:t>Hour</w:t>
      </w:r>
      <w:r>
        <w:tab/>
      </w:r>
      <w:r w:rsidR="00205EC9">
        <w:t xml:space="preserve">          </w:t>
      </w:r>
      <w:r w:rsidR="00F5605A">
        <w:t xml:space="preserve"> </w:t>
      </w:r>
      <w:r>
        <w:rPr>
          <w:spacing w:val="-2"/>
          <w:w w:val="105"/>
        </w:rPr>
        <w:t>5:00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–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6:00</w:t>
      </w:r>
      <w:r>
        <w:rPr>
          <w:spacing w:val="-9"/>
          <w:w w:val="105"/>
        </w:rPr>
        <w:t xml:space="preserve"> </w:t>
      </w:r>
      <w:r>
        <w:rPr>
          <w:spacing w:val="-5"/>
          <w:w w:val="105"/>
        </w:rPr>
        <w:t>PM</w:t>
      </w:r>
    </w:p>
    <w:p w14:paraId="01743314" w14:textId="5784E6EA" w:rsidR="00B553B4" w:rsidRDefault="00B553B4" w:rsidP="00B553B4">
      <w:pPr>
        <w:pStyle w:val="BodyText"/>
        <w:tabs>
          <w:tab w:val="left" w:pos="5159"/>
        </w:tabs>
        <w:spacing w:before="205"/>
      </w:pPr>
      <w:r>
        <w:rPr>
          <w:spacing w:val="-2"/>
          <w:w w:val="105"/>
        </w:rPr>
        <w:t>Dinner</w:t>
      </w:r>
      <w:r>
        <w:tab/>
      </w:r>
      <w:r w:rsidR="00205EC9">
        <w:t xml:space="preserve">           </w:t>
      </w:r>
      <w:r>
        <w:rPr>
          <w:spacing w:val="-2"/>
          <w:w w:val="105"/>
        </w:rPr>
        <w:t>6:00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–</w:t>
      </w:r>
      <w:r>
        <w:rPr>
          <w:spacing w:val="-9"/>
          <w:w w:val="105"/>
        </w:rPr>
        <w:t xml:space="preserve"> </w:t>
      </w:r>
      <w:r w:rsidR="00787968">
        <w:rPr>
          <w:spacing w:val="-2"/>
          <w:w w:val="105"/>
        </w:rPr>
        <w:t>7</w:t>
      </w:r>
      <w:r>
        <w:rPr>
          <w:spacing w:val="-2"/>
          <w:w w:val="105"/>
        </w:rPr>
        <w:t>:00</w:t>
      </w:r>
      <w:r>
        <w:rPr>
          <w:spacing w:val="-9"/>
          <w:w w:val="105"/>
        </w:rPr>
        <w:t xml:space="preserve"> </w:t>
      </w:r>
      <w:r>
        <w:rPr>
          <w:spacing w:val="-5"/>
          <w:w w:val="105"/>
        </w:rPr>
        <w:t>PM</w:t>
      </w:r>
    </w:p>
    <w:p w14:paraId="40AA4E7F" w14:textId="77777777" w:rsidR="00B553B4" w:rsidRDefault="00B553B4" w:rsidP="00B553B4">
      <w:pPr>
        <w:pStyle w:val="BodyText"/>
        <w:spacing w:before="121"/>
        <w:ind w:left="0"/>
      </w:pPr>
    </w:p>
    <w:p w14:paraId="609237F9" w14:textId="7577BC5B" w:rsidR="00B553B4" w:rsidRDefault="00B553B4" w:rsidP="00B553B4">
      <w:pPr>
        <w:pStyle w:val="Heading1"/>
        <w:ind w:left="119"/>
      </w:pPr>
      <w:r>
        <w:t>Friday,</w:t>
      </w:r>
      <w:r>
        <w:rPr>
          <w:spacing w:val="24"/>
        </w:rPr>
        <w:t xml:space="preserve"> </w:t>
      </w:r>
      <w:r>
        <w:t>June</w:t>
      </w:r>
      <w:r>
        <w:rPr>
          <w:spacing w:val="25"/>
        </w:rPr>
        <w:t xml:space="preserve"> </w:t>
      </w:r>
      <w:r w:rsidR="00FB3DD0">
        <w:t>5</w:t>
      </w:r>
      <w:r>
        <w:t>,</w:t>
      </w:r>
      <w:r>
        <w:rPr>
          <w:spacing w:val="28"/>
        </w:rPr>
        <w:t xml:space="preserve"> </w:t>
      </w:r>
      <w:r>
        <w:rPr>
          <w:spacing w:val="-4"/>
        </w:rPr>
        <w:t>202</w:t>
      </w:r>
      <w:r w:rsidR="00FB3DD0">
        <w:rPr>
          <w:spacing w:val="-4"/>
        </w:rPr>
        <w:t>6</w:t>
      </w:r>
    </w:p>
    <w:p w14:paraId="647A437E" w14:textId="36370DD9" w:rsidR="00B553B4" w:rsidRDefault="00B553B4" w:rsidP="00B553B4">
      <w:pPr>
        <w:pStyle w:val="BodyText"/>
        <w:tabs>
          <w:tab w:val="left" w:pos="5159"/>
        </w:tabs>
        <w:spacing w:before="205"/>
      </w:pPr>
      <w:r w:rsidRPr="00916DF5">
        <w:rPr>
          <w:spacing w:val="-2"/>
        </w:rPr>
        <w:t>Breakfast</w:t>
      </w:r>
      <w:r w:rsidRPr="00916DF5">
        <w:tab/>
      </w:r>
      <w:r w:rsidR="00FA15A0" w:rsidRPr="00916DF5">
        <w:t xml:space="preserve">          </w:t>
      </w:r>
      <w:r w:rsidRPr="00916DF5">
        <w:t>7:15</w:t>
      </w:r>
      <w:r w:rsidRPr="00916DF5">
        <w:rPr>
          <w:spacing w:val="2"/>
        </w:rPr>
        <w:t xml:space="preserve"> </w:t>
      </w:r>
      <w:r w:rsidRPr="00916DF5">
        <w:t>–</w:t>
      </w:r>
      <w:r w:rsidRPr="00916DF5">
        <w:rPr>
          <w:spacing w:val="4"/>
        </w:rPr>
        <w:t xml:space="preserve"> </w:t>
      </w:r>
      <w:r w:rsidRPr="00916DF5">
        <w:t>8:30</w:t>
      </w:r>
      <w:r w:rsidRPr="00916DF5">
        <w:rPr>
          <w:spacing w:val="2"/>
        </w:rPr>
        <w:t xml:space="preserve"> </w:t>
      </w:r>
      <w:r w:rsidRPr="00916DF5">
        <w:rPr>
          <w:spacing w:val="-5"/>
        </w:rPr>
        <w:t>AM</w:t>
      </w:r>
    </w:p>
    <w:p w14:paraId="417C122A" w14:textId="4C1064F0" w:rsidR="00B553B4" w:rsidRDefault="00B553B4" w:rsidP="00B553B4">
      <w:pPr>
        <w:pStyle w:val="BodyText"/>
        <w:tabs>
          <w:tab w:val="left" w:pos="5159"/>
        </w:tabs>
      </w:pPr>
      <w:r>
        <w:rPr>
          <w:spacing w:val="-2"/>
        </w:rPr>
        <w:t>Presentation</w:t>
      </w:r>
      <w:r>
        <w:tab/>
      </w:r>
      <w:r w:rsidR="00FA15A0">
        <w:t xml:space="preserve">          </w:t>
      </w:r>
      <w:r>
        <w:t>8:</w:t>
      </w:r>
      <w:r w:rsidR="00FA15A0">
        <w:t>45</w:t>
      </w:r>
      <w:r>
        <w:rPr>
          <w:spacing w:val="2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9:45</w:t>
      </w:r>
      <w:r>
        <w:rPr>
          <w:spacing w:val="2"/>
        </w:rPr>
        <w:t xml:space="preserve"> </w:t>
      </w:r>
      <w:r>
        <w:rPr>
          <w:spacing w:val="-5"/>
        </w:rPr>
        <w:t>AM</w:t>
      </w:r>
    </w:p>
    <w:p w14:paraId="4FD1A37B" w14:textId="67D5CBCB" w:rsidR="00B553B4" w:rsidRDefault="00B553B4" w:rsidP="00B553B4">
      <w:pPr>
        <w:pStyle w:val="BodyText"/>
        <w:ind w:left="839"/>
      </w:pPr>
      <w:r>
        <w:rPr>
          <w:w w:val="105"/>
        </w:rPr>
        <w:t>Topic:</w:t>
      </w:r>
      <w:r>
        <w:rPr>
          <w:spacing w:val="1"/>
          <w:w w:val="105"/>
        </w:rPr>
        <w:t xml:space="preserve"> </w:t>
      </w:r>
      <w:r w:rsidR="00F45B1E">
        <w:rPr>
          <w:w w:val="105"/>
        </w:rPr>
        <w:t>Strategic Workforce Renewal in Higher Education</w:t>
      </w:r>
    </w:p>
    <w:p w14:paraId="6ECF4DEA" w14:textId="77777777" w:rsidR="007438EC" w:rsidRDefault="00B553B4" w:rsidP="007438EC">
      <w:pPr>
        <w:pStyle w:val="BodyText"/>
        <w:spacing w:before="205" w:line="278" w:lineRule="auto"/>
        <w:ind w:left="849" w:hanging="10"/>
        <w:rPr>
          <w:spacing w:val="-5"/>
          <w:w w:val="105"/>
        </w:rPr>
      </w:pPr>
      <w:r>
        <w:rPr>
          <w:w w:val="105"/>
        </w:rPr>
        <w:t>Speaker:</w:t>
      </w:r>
      <w:r>
        <w:rPr>
          <w:spacing w:val="-5"/>
          <w:w w:val="105"/>
        </w:rPr>
        <w:t xml:space="preserve"> </w:t>
      </w:r>
      <w:r w:rsidR="007438EC">
        <w:rPr>
          <w:spacing w:val="-5"/>
          <w:w w:val="105"/>
        </w:rPr>
        <w:t xml:space="preserve">Dr. Bobbie Murray, </w:t>
      </w:r>
      <w:r w:rsidR="007438EC" w:rsidRPr="007438EC">
        <w:rPr>
          <w:spacing w:val="-5"/>
          <w:w w:val="105"/>
        </w:rPr>
        <w:t>Chief Human Resources Officer, Sheridan College</w:t>
      </w:r>
    </w:p>
    <w:p w14:paraId="2BC15F74" w14:textId="77E7D41C" w:rsidR="00B553B4" w:rsidRDefault="00B553B4" w:rsidP="007438EC">
      <w:pPr>
        <w:pStyle w:val="BodyText"/>
        <w:spacing w:before="205" w:line="278" w:lineRule="auto"/>
      </w:pPr>
      <w:r>
        <w:rPr>
          <w:spacing w:val="-2"/>
          <w:w w:val="105"/>
        </w:rPr>
        <w:t>BREAK</w:t>
      </w:r>
      <w:r>
        <w:tab/>
      </w:r>
      <w:r w:rsidR="00AC1697">
        <w:t xml:space="preserve">                                 </w:t>
      </w:r>
      <w:r w:rsidR="007438EC">
        <w:t xml:space="preserve">                                              </w:t>
      </w:r>
      <w:r>
        <w:rPr>
          <w:spacing w:val="-2"/>
          <w:w w:val="105"/>
        </w:rPr>
        <w:t>9:45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–</w:t>
      </w:r>
      <w:r>
        <w:rPr>
          <w:spacing w:val="-9"/>
          <w:w w:val="105"/>
        </w:rPr>
        <w:t xml:space="preserve"> </w:t>
      </w:r>
      <w:r w:rsidR="00AC1697">
        <w:rPr>
          <w:spacing w:val="-2"/>
          <w:w w:val="105"/>
        </w:rPr>
        <w:t>9:55</w:t>
      </w:r>
      <w:r>
        <w:rPr>
          <w:spacing w:val="-8"/>
          <w:w w:val="105"/>
        </w:rPr>
        <w:t xml:space="preserve"> </w:t>
      </w:r>
      <w:r>
        <w:rPr>
          <w:spacing w:val="-5"/>
          <w:w w:val="105"/>
        </w:rPr>
        <w:t>AM</w:t>
      </w:r>
    </w:p>
    <w:p w14:paraId="6562677F" w14:textId="312DD64A" w:rsidR="00C36AED" w:rsidRDefault="00B553B4" w:rsidP="00C36AED">
      <w:pPr>
        <w:pStyle w:val="BodyText"/>
        <w:tabs>
          <w:tab w:val="left" w:pos="5159"/>
        </w:tabs>
        <w:spacing w:before="205" w:line="410" w:lineRule="auto"/>
        <w:ind w:left="839" w:right="2291" w:hanging="720"/>
      </w:pPr>
      <w:r>
        <w:t>HR Legal Update</w:t>
      </w:r>
      <w:r w:rsidR="007438EC">
        <w:t xml:space="preserve">        </w:t>
      </w:r>
      <w:r w:rsidR="000A2857">
        <w:t xml:space="preserve">                                                       </w:t>
      </w:r>
      <w:r w:rsidR="00CA5F53">
        <w:t>10:00 AM – 12:00 PM</w:t>
      </w:r>
    </w:p>
    <w:p w14:paraId="23236123" w14:textId="58BE339D" w:rsidR="002241AF" w:rsidRDefault="002241AF" w:rsidP="000045FC">
      <w:pPr>
        <w:pStyle w:val="BodyText"/>
        <w:tabs>
          <w:tab w:val="left" w:pos="5159"/>
        </w:tabs>
        <w:spacing w:before="120" w:line="410" w:lineRule="auto"/>
        <w:ind w:left="839" w:right="2291" w:hanging="720"/>
        <w:rPr>
          <w:spacing w:val="-2"/>
          <w:w w:val="105"/>
        </w:rPr>
      </w:pPr>
      <w:r>
        <w:t xml:space="preserve">           </w:t>
      </w:r>
      <w:r w:rsidR="000045FC" w:rsidRPr="000045FC">
        <w:t>Speaker: Mark Flynn, ESQ., SPHR, AWI-CH, Employment Matters</w:t>
      </w:r>
    </w:p>
    <w:p w14:paraId="6C34EAE9" w14:textId="05D73301" w:rsidR="00B553B4" w:rsidRDefault="00B553B4" w:rsidP="000045FC">
      <w:pPr>
        <w:pStyle w:val="BodyText"/>
        <w:tabs>
          <w:tab w:val="left" w:pos="5159"/>
        </w:tabs>
        <w:spacing w:before="120" w:line="410" w:lineRule="auto"/>
        <w:ind w:left="839" w:right="2291" w:hanging="720"/>
        <w:rPr>
          <w:spacing w:val="-5"/>
          <w:w w:val="105"/>
        </w:rPr>
      </w:pPr>
      <w:r>
        <w:rPr>
          <w:w w:val="105"/>
        </w:rPr>
        <w:t>Closing</w:t>
      </w:r>
      <w:r>
        <w:rPr>
          <w:spacing w:val="32"/>
          <w:w w:val="105"/>
        </w:rPr>
        <w:t xml:space="preserve"> </w:t>
      </w:r>
      <w:r>
        <w:rPr>
          <w:spacing w:val="-2"/>
          <w:w w:val="105"/>
        </w:rPr>
        <w:t>Remarks</w:t>
      </w:r>
      <w:r>
        <w:tab/>
      </w:r>
      <w:r w:rsidR="00CA5F53">
        <w:t xml:space="preserve">     </w:t>
      </w:r>
      <w:r w:rsidR="00CA5F53">
        <w:rPr>
          <w:spacing w:val="-2"/>
          <w:w w:val="105"/>
        </w:rPr>
        <w:t>12:00 – 12:15 PM</w:t>
      </w:r>
    </w:p>
    <w:p w14:paraId="4524E8A7" w14:textId="77777777" w:rsidR="00B553B4" w:rsidRDefault="00B553B4" w:rsidP="00B553B4">
      <w:pPr>
        <w:pStyle w:val="BodyText"/>
        <w:tabs>
          <w:tab w:val="left" w:pos="5159"/>
        </w:tabs>
        <w:spacing w:before="0" w:line="291" w:lineRule="exact"/>
        <w:rPr>
          <w:spacing w:val="-5"/>
          <w:w w:val="105"/>
        </w:rPr>
      </w:pPr>
    </w:p>
    <w:p w14:paraId="33FE19D2" w14:textId="77777777" w:rsidR="00B553B4" w:rsidRDefault="00B553B4" w:rsidP="00B553B4">
      <w:pPr>
        <w:pStyle w:val="BodyText"/>
        <w:tabs>
          <w:tab w:val="left" w:pos="5159"/>
        </w:tabs>
        <w:spacing w:before="0" w:line="291" w:lineRule="exact"/>
        <w:rPr>
          <w:spacing w:val="-5"/>
          <w:w w:val="105"/>
        </w:rPr>
      </w:pPr>
    </w:p>
    <w:p w14:paraId="3C708E72" w14:textId="77777777" w:rsidR="00F32E2D" w:rsidRDefault="00F32E2D" w:rsidP="00313E16">
      <w:pPr>
        <w:pStyle w:val="BodyText"/>
        <w:tabs>
          <w:tab w:val="left" w:pos="5159"/>
        </w:tabs>
        <w:spacing w:before="0" w:after="120" w:line="291" w:lineRule="exact"/>
        <w:ind w:left="0"/>
        <w:rPr>
          <w:b/>
          <w:bCs/>
          <w:spacing w:val="-5"/>
          <w:w w:val="105"/>
          <w:sz w:val="32"/>
          <w:szCs w:val="32"/>
        </w:rPr>
      </w:pPr>
    </w:p>
    <w:p w14:paraId="18866167" w14:textId="77777777" w:rsidR="00F5605A" w:rsidRDefault="00F5605A" w:rsidP="00313E16">
      <w:pPr>
        <w:pStyle w:val="BodyText"/>
        <w:tabs>
          <w:tab w:val="left" w:pos="5159"/>
        </w:tabs>
        <w:spacing w:before="0" w:after="120" w:line="291" w:lineRule="exact"/>
        <w:ind w:left="0"/>
        <w:rPr>
          <w:b/>
          <w:bCs/>
          <w:spacing w:val="-5"/>
          <w:w w:val="105"/>
          <w:sz w:val="32"/>
          <w:szCs w:val="32"/>
        </w:rPr>
      </w:pPr>
    </w:p>
    <w:p w14:paraId="7872DBC6" w14:textId="77777777" w:rsidR="00F5605A" w:rsidRDefault="00F5605A" w:rsidP="00313E16">
      <w:pPr>
        <w:pStyle w:val="BodyText"/>
        <w:tabs>
          <w:tab w:val="left" w:pos="5159"/>
        </w:tabs>
        <w:spacing w:before="0" w:after="120" w:line="291" w:lineRule="exact"/>
        <w:ind w:left="0"/>
        <w:rPr>
          <w:b/>
          <w:bCs/>
          <w:spacing w:val="-5"/>
          <w:w w:val="105"/>
          <w:sz w:val="32"/>
          <w:szCs w:val="32"/>
        </w:rPr>
      </w:pPr>
    </w:p>
    <w:p w14:paraId="0FB872F7" w14:textId="77777777" w:rsidR="00F5605A" w:rsidRDefault="00F5605A" w:rsidP="00313E16">
      <w:pPr>
        <w:pStyle w:val="BodyText"/>
        <w:tabs>
          <w:tab w:val="left" w:pos="5159"/>
        </w:tabs>
        <w:spacing w:before="0" w:after="120" w:line="291" w:lineRule="exact"/>
        <w:ind w:left="0"/>
        <w:rPr>
          <w:b/>
          <w:bCs/>
          <w:spacing w:val="-5"/>
          <w:w w:val="105"/>
          <w:sz w:val="32"/>
          <w:szCs w:val="32"/>
        </w:rPr>
      </w:pPr>
    </w:p>
    <w:p w14:paraId="753A54E7" w14:textId="77777777" w:rsidR="00B70C21" w:rsidRDefault="00B70C21" w:rsidP="00313E16">
      <w:pPr>
        <w:pStyle w:val="BodyText"/>
        <w:tabs>
          <w:tab w:val="left" w:pos="5159"/>
        </w:tabs>
        <w:spacing w:before="0" w:after="120" w:line="291" w:lineRule="exact"/>
        <w:ind w:left="0"/>
        <w:rPr>
          <w:b/>
          <w:bCs/>
          <w:spacing w:val="-5"/>
          <w:w w:val="105"/>
          <w:sz w:val="32"/>
          <w:szCs w:val="32"/>
        </w:rPr>
      </w:pPr>
    </w:p>
    <w:sectPr w:rsidR="00B70C21" w:rsidSect="00916DF5">
      <w:type w:val="continuous"/>
      <w:pgSz w:w="12240" w:h="15840"/>
      <w:pgMar w:top="1480" w:right="1340" w:bottom="280" w:left="1320" w:header="720" w:footer="720" w:gutter="0"/>
      <w:pgBorders w:offsetFrom="page">
        <w:top w:val="single" w:sz="48" w:space="24" w:color="145F82"/>
        <w:left w:val="single" w:sz="48" w:space="24" w:color="145F82"/>
        <w:bottom w:val="single" w:sz="48" w:space="24" w:color="145F82"/>
        <w:right w:val="single" w:sz="48" w:space="24" w:color="145F82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842AA" w14:textId="77777777" w:rsidR="00104A29" w:rsidRDefault="00104A29" w:rsidP="00AC1778">
      <w:r>
        <w:separator/>
      </w:r>
    </w:p>
  </w:endnote>
  <w:endnote w:type="continuationSeparator" w:id="0">
    <w:p w14:paraId="779C38C5" w14:textId="77777777" w:rsidR="00104A29" w:rsidRDefault="00104A29" w:rsidP="00AC1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3857A" w14:textId="77777777" w:rsidR="00104A29" w:rsidRDefault="00104A29" w:rsidP="00AC1778">
      <w:r>
        <w:separator/>
      </w:r>
    </w:p>
  </w:footnote>
  <w:footnote w:type="continuationSeparator" w:id="0">
    <w:p w14:paraId="62539537" w14:textId="77777777" w:rsidR="00104A29" w:rsidRDefault="00104A29" w:rsidP="00AC17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61D62"/>
    <w:rsid w:val="000045FC"/>
    <w:rsid w:val="00020856"/>
    <w:rsid w:val="00024402"/>
    <w:rsid w:val="00046B17"/>
    <w:rsid w:val="000A2857"/>
    <w:rsid w:val="000D2B1D"/>
    <w:rsid w:val="000D5F85"/>
    <w:rsid w:val="000E5E7C"/>
    <w:rsid w:val="00104A29"/>
    <w:rsid w:val="00105914"/>
    <w:rsid w:val="001162FB"/>
    <w:rsid w:val="0014785E"/>
    <w:rsid w:val="00205EC9"/>
    <w:rsid w:val="002241AF"/>
    <w:rsid w:val="002577B6"/>
    <w:rsid w:val="00274DF1"/>
    <w:rsid w:val="00277ADC"/>
    <w:rsid w:val="00282A25"/>
    <w:rsid w:val="00313E16"/>
    <w:rsid w:val="0035433E"/>
    <w:rsid w:val="00380D0F"/>
    <w:rsid w:val="003920EB"/>
    <w:rsid w:val="0039738C"/>
    <w:rsid w:val="0039785F"/>
    <w:rsid w:val="003B7F90"/>
    <w:rsid w:val="003D09A3"/>
    <w:rsid w:val="00442297"/>
    <w:rsid w:val="00494388"/>
    <w:rsid w:val="004B0976"/>
    <w:rsid w:val="004C389E"/>
    <w:rsid w:val="00521DA8"/>
    <w:rsid w:val="00526FEB"/>
    <w:rsid w:val="005405C7"/>
    <w:rsid w:val="005873A4"/>
    <w:rsid w:val="00654EB8"/>
    <w:rsid w:val="006606E2"/>
    <w:rsid w:val="00666746"/>
    <w:rsid w:val="006817C2"/>
    <w:rsid w:val="00700A46"/>
    <w:rsid w:val="0070586F"/>
    <w:rsid w:val="007438EC"/>
    <w:rsid w:val="00751669"/>
    <w:rsid w:val="00770E7B"/>
    <w:rsid w:val="007870DF"/>
    <w:rsid w:val="00787968"/>
    <w:rsid w:val="00791CD9"/>
    <w:rsid w:val="007A0008"/>
    <w:rsid w:val="007C46C9"/>
    <w:rsid w:val="007D2B86"/>
    <w:rsid w:val="007E497D"/>
    <w:rsid w:val="00802295"/>
    <w:rsid w:val="00802376"/>
    <w:rsid w:val="00851874"/>
    <w:rsid w:val="0086663B"/>
    <w:rsid w:val="00872D9B"/>
    <w:rsid w:val="0089242B"/>
    <w:rsid w:val="008A5D9E"/>
    <w:rsid w:val="008C1B92"/>
    <w:rsid w:val="008D053B"/>
    <w:rsid w:val="008D4133"/>
    <w:rsid w:val="00911A59"/>
    <w:rsid w:val="00916DF5"/>
    <w:rsid w:val="00951395"/>
    <w:rsid w:val="00953BD8"/>
    <w:rsid w:val="0097672E"/>
    <w:rsid w:val="009E3B5A"/>
    <w:rsid w:val="00A34DE7"/>
    <w:rsid w:val="00A37B36"/>
    <w:rsid w:val="00A52ADA"/>
    <w:rsid w:val="00A64F64"/>
    <w:rsid w:val="00A652A6"/>
    <w:rsid w:val="00A84653"/>
    <w:rsid w:val="00A90FA7"/>
    <w:rsid w:val="00AC1697"/>
    <w:rsid w:val="00AC1778"/>
    <w:rsid w:val="00AE4920"/>
    <w:rsid w:val="00B23877"/>
    <w:rsid w:val="00B327E8"/>
    <w:rsid w:val="00B40405"/>
    <w:rsid w:val="00B553B4"/>
    <w:rsid w:val="00B61F86"/>
    <w:rsid w:val="00B70C21"/>
    <w:rsid w:val="00B95B9B"/>
    <w:rsid w:val="00BC3BFC"/>
    <w:rsid w:val="00BD4E1A"/>
    <w:rsid w:val="00BE387F"/>
    <w:rsid w:val="00BF45FF"/>
    <w:rsid w:val="00C00180"/>
    <w:rsid w:val="00C1587C"/>
    <w:rsid w:val="00C36AED"/>
    <w:rsid w:val="00C62C5F"/>
    <w:rsid w:val="00CA5F53"/>
    <w:rsid w:val="00D10608"/>
    <w:rsid w:val="00D23260"/>
    <w:rsid w:val="00D40861"/>
    <w:rsid w:val="00D9114D"/>
    <w:rsid w:val="00E0180D"/>
    <w:rsid w:val="00E347E1"/>
    <w:rsid w:val="00E3767E"/>
    <w:rsid w:val="00E502BB"/>
    <w:rsid w:val="00E61D62"/>
    <w:rsid w:val="00E6334C"/>
    <w:rsid w:val="00E63D84"/>
    <w:rsid w:val="00F2030F"/>
    <w:rsid w:val="00F32E2D"/>
    <w:rsid w:val="00F45B1E"/>
    <w:rsid w:val="00F5179F"/>
    <w:rsid w:val="00F5605A"/>
    <w:rsid w:val="00F82732"/>
    <w:rsid w:val="00FA15A0"/>
    <w:rsid w:val="00FB3DD0"/>
    <w:rsid w:val="00FC5CBC"/>
    <w:rsid w:val="00FD2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9A98D9"/>
  <w15:docId w15:val="{4A3D95FB-8596-41D5-BBEA-7C8783E0A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119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07"/>
      <w:ind w:left="119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81"/>
      <w:ind w:left="20" w:right="2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C17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177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C17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1778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380</Words>
  <Characters>2169</Characters>
  <Application>Microsoft Office Word</Application>
  <DocSecurity>0</DocSecurity>
  <Lines>18</Lines>
  <Paragraphs>5</Paragraphs>
  <ScaleCrop>false</ScaleCrop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Fouquette, Lindsey</dc:creator>
  <dc:description/>
  <cp:lastModifiedBy>Fouquette, Lindsey</cp:lastModifiedBy>
  <cp:revision>11</cp:revision>
  <dcterms:created xsi:type="dcterms:W3CDTF">2026-03-31T22:02:00Z</dcterms:created>
  <dcterms:modified xsi:type="dcterms:W3CDTF">2026-04-16T19:38:00Z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2024-05-10T00:00:00Z</vt:filetime>
  </property>
  <property fmtid="{D5CDD505-2E9C-101B-9397-08002B2CF9AE}" pid="3" name="Creator">
    <vt:lpwstr>Acrobat PDFMaker 24 for Word</vt:lpwstr>
  </property>
  <property fmtid="{D5CDD505-2E9C-101B-9397-08002B2CF9AE}" pid="4" name="GrammarlyDocumentId">
    <vt:lpwstr>07205201-9d2b-4df3-a264-3f612cad74fb</vt:lpwstr>
  </property>
  <property fmtid="{D5CDD505-2E9C-101B-9397-08002B2CF9AE}" pid="5" name="LastSaved">
    <vt:filetime>2024-05-26T00:00:00Z</vt:filetime>
  </property>
  <property fmtid="{D5CDD505-2E9C-101B-9397-08002B2CF9AE}" pid="6" name="Producer">
    <vt:lpwstr>Adobe PDF Library 24.2.207</vt:lpwstr>
  </property>
  <property fmtid="{D5CDD505-2E9C-101B-9397-08002B2CF9AE}" pid="7" name="SourceModified">
    <vt:lpwstr/>
  </property>
</Properties>
</file>