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40F2D" w14:textId="36F321AA" w:rsidR="00301DD1" w:rsidRPr="007D086F" w:rsidRDefault="00301DD1" w:rsidP="00301DD1">
      <w:pPr>
        <w:rPr>
          <w:rFonts w:asciiTheme="minorHAnsi" w:hAnsiTheme="minorHAnsi" w:cstheme="minorHAnsi"/>
          <w:b/>
          <w:bCs/>
        </w:rPr>
      </w:pPr>
      <w:r w:rsidRPr="007D086F">
        <w:rPr>
          <w:rFonts w:asciiTheme="minorHAnsi" w:hAnsiTheme="minorHAnsi" w:cstheme="minorHAnsi"/>
          <w:b/>
          <w:bCs/>
        </w:rPr>
        <w:t xml:space="preserve">Alabama, </w:t>
      </w:r>
      <w:r w:rsidR="007D086F" w:rsidRPr="007D086F">
        <w:rPr>
          <w:rFonts w:asciiTheme="minorHAnsi" w:hAnsiTheme="minorHAnsi" w:cstheme="minorHAnsi"/>
          <w:b/>
          <w:bCs/>
        </w:rPr>
        <w:t>Florida,</w:t>
      </w:r>
      <w:r w:rsidRPr="007D086F">
        <w:rPr>
          <w:rFonts w:asciiTheme="minorHAnsi" w:hAnsiTheme="minorHAnsi" w:cstheme="minorHAnsi"/>
          <w:b/>
          <w:bCs/>
        </w:rPr>
        <w:t xml:space="preserve"> and Georgia Chapters Joint Conference</w:t>
      </w:r>
    </w:p>
    <w:p w14:paraId="2AB6FB01" w14:textId="77777777" w:rsidR="00301DD1" w:rsidRPr="007D086F" w:rsidRDefault="00301DD1" w:rsidP="00301DD1">
      <w:pPr>
        <w:rPr>
          <w:rFonts w:asciiTheme="minorHAnsi" w:hAnsiTheme="minorHAnsi" w:cstheme="minorHAnsi"/>
        </w:rPr>
      </w:pPr>
    </w:p>
    <w:p w14:paraId="48C81E0B" w14:textId="1409E7AD" w:rsidR="00301DD1" w:rsidRPr="007D086F" w:rsidRDefault="00301DD1" w:rsidP="00301DD1">
      <w:pPr>
        <w:rPr>
          <w:rFonts w:asciiTheme="minorHAnsi" w:hAnsiTheme="minorHAnsi" w:cstheme="minorHAnsi"/>
        </w:rPr>
      </w:pPr>
      <w:r w:rsidRPr="007D086F">
        <w:rPr>
          <w:rFonts w:asciiTheme="minorHAnsi" w:hAnsiTheme="minorHAnsi" w:cstheme="minorHAnsi"/>
        </w:rPr>
        <w:t>Save the date for the 3</w:t>
      </w:r>
      <w:r w:rsidRPr="007D086F">
        <w:rPr>
          <w:rFonts w:asciiTheme="minorHAnsi" w:hAnsiTheme="minorHAnsi" w:cstheme="minorHAnsi"/>
          <w:vertAlign w:val="superscript"/>
        </w:rPr>
        <w:t>rd</w:t>
      </w:r>
      <w:r w:rsidRPr="007D086F">
        <w:rPr>
          <w:rFonts w:asciiTheme="minorHAnsi" w:hAnsiTheme="minorHAnsi" w:cstheme="minorHAnsi"/>
        </w:rPr>
        <w:t xml:space="preserve"> </w:t>
      </w:r>
      <w:r w:rsidR="00BD58B2">
        <w:rPr>
          <w:rFonts w:asciiTheme="minorHAnsi" w:hAnsiTheme="minorHAnsi" w:cstheme="minorHAnsi"/>
        </w:rPr>
        <w:t>A</w:t>
      </w:r>
      <w:r w:rsidR="00BD58B2" w:rsidRPr="007D086F">
        <w:rPr>
          <w:rFonts w:asciiTheme="minorHAnsi" w:hAnsiTheme="minorHAnsi" w:cstheme="minorHAnsi"/>
        </w:rPr>
        <w:t xml:space="preserve">nnual </w:t>
      </w:r>
      <w:r w:rsidR="002E3CE8">
        <w:rPr>
          <w:rFonts w:asciiTheme="minorHAnsi" w:hAnsiTheme="minorHAnsi" w:cstheme="minorHAnsi"/>
        </w:rPr>
        <w:t xml:space="preserve">CUPA-HR </w:t>
      </w:r>
      <w:r w:rsidRPr="007D086F">
        <w:rPr>
          <w:rFonts w:asciiTheme="minorHAnsi" w:hAnsiTheme="minorHAnsi" w:cstheme="minorHAnsi"/>
        </w:rPr>
        <w:t xml:space="preserve">Alabama, Florida, and Georgia Chapters Joint Conference, to be held June </w:t>
      </w:r>
      <w:r w:rsidR="0022066A" w:rsidRPr="007D086F">
        <w:rPr>
          <w:rFonts w:asciiTheme="minorHAnsi" w:hAnsiTheme="minorHAnsi" w:cstheme="minorHAnsi"/>
        </w:rPr>
        <w:t>5-7</w:t>
      </w:r>
      <w:r w:rsidRPr="007D086F">
        <w:rPr>
          <w:rFonts w:asciiTheme="minorHAnsi" w:hAnsiTheme="minorHAnsi" w:cstheme="minorHAnsi"/>
        </w:rPr>
        <w:t>, 202</w:t>
      </w:r>
      <w:r w:rsidR="00173241" w:rsidRPr="007D086F">
        <w:rPr>
          <w:rFonts w:asciiTheme="minorHAnsi" w:hAnsiTheme="minorHAnsi" w:cstheme="minorHAnsi"/>
        </w:rPr>
        <w:t>2</w:t>
      </w:r>
      <w:r w:rsidR="004255AD" w:rsidRPr="007D086F">
        <w:rPr>
          <w:rFonts w:asciiTheme="minorHAnsi" w:hAnsiTheme="minorHAnsi" w:cstheme="minorHAnsi"/>
        </w:rPr>
        <w:t>,</w:t>
      </w:r>
      <w:r w:rsidRPr="007D086F">
        <w:rPr>
          <w:rFonts w:asciiTheme="minorHAnsi" w:hAnsiTheme="minorHAnsi" w:cstheme="minorHAnsi"/>
        </w:rPr>
        <w:t xml:space="preserve"> at </w:t>
      </w:r>
      <w:hyperlink r:id="rId6" w:history="1">
        <w:r w:rsidRPr="007D086F">
          <w:rPr>
            <w:rStyle w:val="Hyperlink"/>
            <w:rFonts w:asciiTheme="minorHAnsi" w:hAnsiTheme="minorHAnsi" w:cstheme="minorHAnsi"/>
          </w:rPr>
          <w:t>The Grand Hotel Golf Resort and Spa</w:t>
        </w:r>
      </w:hyperlink>
      <w:r w:rsidRPr="007D086F">
        <w:rPr>
          <w:rFonts w:asciiTheme="minorHAnsi" w:hAnsiTheme="minorHAnsi" w:cstheme="minorHAnsi"/>
        </w:rPr>
        <w:t xml:space="preserve"> in Point</w:t>
      </w:r>
      <w:r w:rsidRPr="007D086F">
        <w:rPr>
          <w:rFonts w:asciiTheme="minorHAnsi" w:hAnsiTheme="minorHAnsi" w:cstheme="minorHAnsi"/>
          <w:color w:val="1F497D"/>
        </w:rPr>
        <w:t xml:space="preserve"> </w:t>
      </w:r>
      <w:r w:rsidRPr="007D086F">
        <w:rPr>
          <w:rFonts w:asciiTheme="minorHAnsi" w:hAnsiTheme="minorHAnsi" w:cstheme="minorHAnsi"/>
        </w:rPr>
        <w:t>Clear, Alabama.</w:t>
      </w:r>
    </w:p>
    <w:p w14:paraId="40356D2E" w14:textId="77777777" w:rsidR="00301DD1" w:rsidRPr="007D086F" w:rsidRDefault="00301DD1" w:rsidP="00301DD1">
      <w:pPr>
        <w:rPr>
          <w:rFonts w:asciiTheme="minorHAnsi" w:hAnsiTheme="minorHAnsi" w:cstheme="minorHAnsi"/>
        </w:rPr>
      </w:pPr>
    </w:p>
    <w:p w14:paraId="5CAA47BD" w14:textId="1827F727" w:rsidR="00301DD1" w:rsidRPr="007D086F" w:rsidRDefault="00BD58B2" w:rsidP="00301DD1">
      <w:pPr>
        <w:rPr>
          <w:rFonts w:asciiTheme="minorHAnsi" w:hAnsiTheme="minorHAnsi" w:cstheme="minorHAnsi"/>
        </w:rPr>
      </w:pPr>
      <w:r>
        <w:rPr>
          <w:rFonts w:asciiTheme="minorHAnsi" w:hAnsiTheme="minorHAnsi" w:cstheme="minorHAnsi"/>
        </w:rPr>
        <w:t xml:space="preserve">The tides of HR in higher ed are changing again! Let’s take time to reconnect, rejuvenate, and learn from each other as we navigate another evolution in the world of work. </w:t>
      </w:r>
      <w:r w:rsidR="00301DD1" w:rsidRPr="007D086F">
        <w:rPr>
          <w:rFonts w:asciiTheme="minorHAnsi" w:hAnsiTheme="minorHAnsi" w:cstheme="minorHAnsi"/>
        </w:rPr>
        <w:t xml:space="preserve">This event will feature our signature panel discussion and will be a great networking and information gathering opportunity, especially for those unable to attend other CUPA-HR conferences throughout the year. </w:t>
      </w:r>
    </w:p>
    <w:p w14:paraId="0B8F0930" w14:textId="77777777" w:rsidR="00301DD1" w:rsidRPr="007D086F" w:rsidRDefault="00301DD1" w:rsidP="00301DD1">
      <w:pPr>
        <w:rPr>
          <w:rFonts w:asciiTheme="minorHAnsi" w:hAnsiTheme="minorHAnsi" w:cstheme="minorHAnsi"/>
        </w:rPr>
      </w:pPr>
    </w:p>
    <w:p w14:paraId="09601CA8" w14:textId="4F795F75" w:rsidR="00301DD1" w:rsidRPr="007D086F" w:rsidRDefault="00301DD1" w:rsidP="00301DD1">
      <w:pPr>
        <w:rPr>
          <w:rFonts w:asciiTheme="minorHAnsi" w:hAnsiTheme="minorHAnsi" w:cstheme="minorHAnsi"/>
        </w:rPr>
      </w:pPr>
      <w:r w:rsidRPr="007D086F">
        <w:rPr>
          <w:rFonts w:asciiTheme="minorHAnsi" w:hAnsiTheme="minorHAnsi" w:cstheme="minorHAnsi"/>
        </w:rPr>
        <w:t>More details, including registration information</w:t>
      </w:r>
      <w:r w:rsidR="002D352B" w:rsidRPr="007D086F">
        <w:rPr>
          <w:rFonts w:asciiTheme="minorHAnsi" w:hAnsiTheme="minorHAnsi" w:cstheme="minorHAnsi"/>
        </w:rPr>
        <w:t xml:space="preserve"> and </w:t>
      </w:r>
      <w:r w:rsidRPr="007D086F">
        <w:rPr>
          <w:rFonts w:asciiTheme="minorHAnsi" w:hAnsiTheme="minorHAnsi" w:cstheme="minorHAnsi"/>
        </w:rPr>
        <w:t xml:space="preserve">hotel reservations, will be sent out soon. </w:t>
      </w:r>
    </w:p>
    <w:p w14:paraId="4737FE92" w14:textId="77777777" w:rsidR="00301DD1" w:rsidRPr="007D086F" w:rsidRDefault="00301DD1" w:rsidP="00301DD1">
      <w:pPr>
        <w:rPr>
          <w:rFonts w:asciiTheme="minorHAnsi" w:hAnsiTheme="minorHAnsi" w:cstheme="minorHAnsi"/>
        </w:rPr>
      </w:pPr>
    </w:p>
    <w:p w14:paraId="61E76947" w14:textId="63D319F6" w:rsidR="00301DD1" w:rsidRPr="007D086F" w:rsidRDefault="00301DD1" w:rsidP="00301DD1">
      <w:pPr>
        <w:rPr>
          <w:rFonts w:asciiTheme="minorHAnsi" w:hAnsiTheme="minorHAnsi" w:cstheme="minorHAnsi"/>
        </w:rPr>
      </w:pPr>
      <w:r w:rsidRPr="007D086F">
        <w:rPr>
          <w:rFonts w:asciiTheme="minorHAnsi" w:hAnsiTheme="minorHAnsi" w:cstheme="minorHAnsi"/>
        </w:rPr>
        <w:t xml:space="preserve">If you'd like to serve as a conference volunteer or have questions about the conference, email the </w:t>
      </w:r>
      <w:r w:rsidR="002D352B" w:rsidRPr="00A42CBA">
        <w:rPr>
          <w:rFonts w:asciiTheme="minorHAnsi" w:hAnsiTheme="minorHAnsi" w:cstheme="minorHAnsi"/>
        </w:rPr>
        <w:t>Georgia Chapter</w:t>
      </w:r>
      <w:r w:rsidRPr="00A42CBA">
        <w:rPr>
          <w:rFonts w:asciiTheme="minorHAnsi" w:hAnsiTheme="minorHAnsi" w:cstheme="minorHAnsi"/>
        </w:rPr>
        <w:t xml:space="preserve">, </w:t>
      </w:r>
      <w:r w:rsidR="00A42CBA" w:rsidRPr="00A42CBA">
        <w:rPr>
          <w:rFonts w:asciiTheme="minorHAnsi" w:hAnsiTheme="minorHAnsi" w:cstheme="minorHAnsi"/>
        </w:rPr>
        <w:t>Dr. Juanita Hicks</w:t>
      </w:r>
      <w:r w:rsidRPr="00A42CBA">
        <w:rPr>
          <w:rFonts w:asciiTheme="minorHAnsi" w:hAnsiTheme="minorHAnsi" w:cstheme="minorHAnsi"/>
        </w:rPr>
        <w:t>, at</w:t>
      </w:r>
      <w:r w:rsidR="002D352B" w:rsidRPr="00A42CBA">
        <w:rPr>
          <w:rFonts w:asciiTheme="minorHAnsi" w:hAnsiTheme="minorHAnsi" w:cstheme="minorHAnsi"/>
        </w:rPr>
        <w:t xml:space="preserve"> </w:t>
      </w:r>
      <w:r w:rsidR="00A42CBA" w:rsidRPr="00A42CBA">
        <w:rPr>
          <w:rFonts w:asciiTheme="minorHAnsi" w:hAnsiTheme="minorHAnsi" w:cstheme="minorHAnsi"/>
        </w:rPr>
        <w:t>Juanita.Hicks@usg.edu</w:t>
      </w:r>
      <w:r w:rsidR="002D352B" w:rsidRPr="00A42CBA">
        <w:rPr>
          <w:rFonts w:asciiTheme="minorHAnsi" w:hAnsiTheme="minorHAnsi" w:cstheme="minorHAnsi"/>
        </w:rPr>
        <w:t>.</w:t>
      </w:r>
    </w:p>
    <w:p w14:paraId="61DC2DFC" w14:textId="56DCF569" w:rsidR="002D352B" w:rsidRPr="007D086F" w:rsidRDefault="002D352B" w:rsidP="00301DD1">
      <w:pPr>
        <w:rPr>
          <w:rFonts w:asciiTheme="minorHAnsi" w:hAnsiTheme="minorHAnsi" w:cstheme="minorHAnsi"/>
        </w:rPr>
      </w:pPr>
    </w:p>
    <w:p w14:paraId="0E542F75" w14:textId="77777777" w:rsidR="002D352B" w:rsidRPr="007D086F" w:rsidRDefault="002D352B" w:rsidP="002D352B">
      <w:pPr>
        <w:pStyle w:val="NormalWeb"/>
        <w:rPr>
          <w:rFonts w:asciiTheme="minorHAnsi" w:hAnsiTheme="minorHAnsi" w:cstheme="minorHAnsi"/>
          <w:color w:val="222222"/>
        </w:rPr>
      </w:pPr>
      <w:r w:rsidRPr="007D086F">
        <w:rPr>
          <w:rStyle w:val="Strong"/>
          <w:rFonts w:asciiTheme="minorHAnsi" w:hAnsiTheme="minorHAnsi" w:cstheme="minorHAnsi"/>
          <w:color w:val="222222"/>
          <w:u w:val="single"/>
        </w:rPr>
        <w:t>Call for Proposals</w:t>
      </w:r>
    </w:p>
    <w:p w14:paraId="4EAD4457" w14:textId="77777777" w:rsidR="002D352B" w:rsidRPr="007D086F" w:rsidRDefault="002D352B" w:rsidP="002D352B">
      <w:pPr>
        <w:pStyle w:val="NormalWeb"/>
        <w:rPr>
          <w:rFonts w:asciiTheme="minorHAnsi" w:hAnsiTheme="minorHAnsi" w:cstheme="minorHAnsi"/>
          <w:color w:val="222222"/>
        </w:rPr>
      </w:pPr>
      <w:r w:rsidRPr="007D086F">
        <w:rPr>
          <w:rFonts w:asciiTheme="minorHAnsi" w:hAnsiTheme="minorHAnsi" w:cstheme="minorHAnsi"/>
          <w:color w:val="222222"/>
        </w:rPr>
        <w:t>Do you want to share your expertise with your peers or develop and practice your presentation for CUPA-HR's national conference? Here is your opportunity!</w:t>
      </w:r>
    </w:p>
    <w:p w14:paraId="68239738" w14:textId="2D042E90" w:rsidR="002D352B" w:rsidRPr="007D086F" w:rsidRDefault="002D352B" w:rsidP="002D352B">
      <w:pPr>
        <w:pStyle w:val="NormalWeb"/>
        <w:rPr>
          <w:rFonts w:asciiTheme="minorHAnsi" w:hAnsiTheme="minorHAnsi" w:cstheme="minorHAnsi"/>
          <w:color w:val="222222"/>
        </w:rPr>
      </w:pPr>
      <w:r w:rsidRPr="007D086F">
        <w:rPr>
          <w:rFonts w:asciiTheme="minorHAnsi" w:hAnsiTheme="minorHAnsi" w:cstheme="minorHAnsi"/>
          <w:color w:val="222222"/>
        </w:rPr>
        <w:t xml:space="preserve">The </w:t>
      </w:r>
      <w:r w:rsidR="00F06310">
        <w:rPr>
          <w:rFonts w:asciiTheme="minorHAnsi" w:hAnsiTheme="minorHAnsi" w:cstheme="minorHAnsi"/>
          <w:color w:val="222222"/>
        </w:rPr>
        <w:t xml:space="preserve">tri-state </w:t>
      </w:r>
      <w:r w:rsidRPr="007D086F">
        <w:rPr>
          <w:rFonts w:asciiTheme="minorHAnsi" w:hAnsiTheme="minorHAnsi" w:cstheme="minorHAnsi"/>
          <w:color w:val="222222"/>
        </w:rPr>
        <w:t>chapter conference will focus on sharing best practices and innovative solutions to meet institutions' needs in the current higher ed environment. Presentations are approximately one hour in length and will include Q&amp;A time.</w:t>
      </w:r>
    </w:p>
    <w:p w14:paraId="386D227A" w14:textId="77777777" w:rsidR="002D352B" w:rsidRPr="007D086F" w:rsidRDefault="002D352B" w:rsidP="002D352B">
      <w:pPr>
        <w:pStyle w:val="NormalWeb"/>
        <w:rPr>
          <w:rFonts w:asciiTheme="minorHAnsi" w:hAnsiTheme="minorHAnsi" w:cstheme="minorHAnsi"/>
          <w:color w:val="222222"/>
        </w:rPr>
      </w:pPr>
      <w:r w:rsidRPr="007D086F">
        <w:rPr>
          <w:rFonts w:asciiTheme="minorHAnsi" w:hAnsiTheme="minorHAnsi" w:cstheme="minorHAnsi"/>
          <w:color w:val="222222"/>
        </w:rPr>
        <w:t>We are looking for presentations that focus on:</w:t>
      </w:r>
    </w:p>
    <w:p w14:paraId="4DD061B6" w14:textId="1758BF6E" w:rsidR="002D352B" w:rsidRPr="007D086F" w:rsidRDefault="002D352B" w:rsidP="002D352B">
      <w:pPr>
        <w:numPr>
          <w:ilvl w:val="0"/>
          <w:numId w:val="1"/>
        </w:numPr>
        <w:spacing w:before="100" w:beforeAutospacing="1" w:after="100" w:afterAutospacing="1"/>
        <w:rPr>
          <w:rFonts w:asciiTheme="minorHAnsi" w:eastAsia="Times New Roman" w:hAnsiTheme="minorHAnsi" w:cstheme="minorHAnsi"/>
          <w:color w:val="222222"/>
        </w:rPr>
      </w:pPr>
      <w:r w:rsidRPr="007D086F">
        <w:rPr>
          <w:rFonts w:asciiTheme="minorHAnsi" w:eastAsia="Times New Roman" w:hAnsiTheme="minorHAnsi" w:cstheme="minorHAnsi"/>
          <w:color w:val="222222"/>
        </w:rPr>
        <w:t xml:space="preserve">Solutions to current problems or needs (i.e. Workforce Planning, Accommodations, </w:t>
      </w:r>
      <w:r w:rsidR="006707EF">
        <w:rPr>
          <w:rFonts w:asciiTheme="minorHAnsi" w:eastAsia="Times New Roman" w:hAnsiTheme="minorHAnsi" w:cstheme="minorHAnsi"/>
          <w:color w:val="222222"/>
        </w:rPr>
        <w:t>Flexible</w:t>
      </w:r>
      <w:r w:rsidRPr="007D086F">
        <w:rPr>
          <w:rFonts w:asciiTheme="minorHAnsi" w:eastAsia="Times New Roman" w:hAnsiTheme="minorHAnsi" w:cstheme="minorHAnsi"/>
          <w:color w:val="222222"/>
        </w:rPr>
        <w:t xml:space="preserve"> Work</w:t>
      </w:r>
      <w:r w:rsidR="006707EF">
        <w:rPr>
          <w:rFonts w:asciiTheme="minorHAnsi" w:eastAsia="Times New Roman" w:hAnsiTheme="minorHAnsi" w:cstheme="minorHAnsi"/>
          <w:color w:val="222222"/>
        </w:rPr>
        <w:t xml:space="preserve"> Arrangements</w:t>
      </w:r>
      <w:r w:rsidRPr="007D086F">
        <w:rPr>
          <w:rFonts w:asciiTheme="minorHAnsi" w:eastAsia="Times New Roman" w:hAnsiTheme="minorHAnsi" w:cstheme="minorHAnsi"/>
          <w:color w:val="222222"/>
        </w:rPr>
        <w:t xml:space="preserve">, </w:t>
      </w:r>
      <w:proofErr w:type="gramStart"/>
      <w:r w:rsidRPr="007D086F">
        <w:rPr>
          <w:rFonts w:asciiTheme="minorHAnsi" w:eastAsia="Times New Roman" w:hAnsiTheme="minorHAnsi" w:cstheme="minorHAnsi"/>
          <w:color w:val="222222"/>
        </w:rPr>
        <w:t>DEI</w:t>
      </w:r>
      <w:proofErr w:type="gramEnd"/>
      <w:r w:rsidR="006707EF">
        <w:rPr>
          <w:rFonts w:asciiTheme="minorHAnsi" w:eastAsia="Times New Roman" w:hAnsiTheme="minorHAnsi" w:cstheme="minorHAnsi"/>
          <w:color w:val="222222"/>
        </w:rPr>
        <w:t xml:space="preserve"> and Employee Development</w:t>
      </w:r>
      <w:r w:rsidRPr="007D086F">
        <w:rPr>
          <w:rFonts w:asciiTheme="minorHAnsi" w:eastAsia="Times New Roman" w:hAnsiTheme="minorHAnsi" w:cstheme="minorHAnsi"/>
          <w:color w:val="222222"/>
        </w:rPr>
        <w:t>)</w:t>
      </w:r>
    </w:p>
    <w:p w14:paraId="4E415038" w14:textId="77777777" w:rsidR="002D352B" w:rsidRPr="007D086F" w:rsidRDefault="002D352B" w:rsidP="002D352B">
      <w:pPr>
        <w:numPr>
          <w:ilvl w:val="0"/>
          <w:numId w:val="1"/>
        </w:numPr>
        <w:spacing w:before="100" w:beforeAutospacing="1" w:after="100" w:afterAutospacing="1"/>
        <w:rPr>
          <w:rFonts w:asciiTheme="minorHAnsi" w:eastAsia="Times New Roman" w:hAnsiTheme="minorHAnsi" w:cstheme="minorHAnsi"/>
          <w:color w:val="222222"/>
        </w:rPr>
      </w:pPr>
      <w:r w:rsidRPr="007D086F">
        <w:rPr>
          <w:rFonts w:asciiTheme="minorHAnsi" w:eastAsia="Times New Roman" w:hAnsiTheme="minorHAnsi" w:cstheme="minorHAnsi"/>
          <w:color w:val="222222"/>
        </w:rPr>
        <w:t>Innovative strategies to address higher ed hot topics </w:t>
      </w:r>
    </w:p>
    <w:p w14:paraId="3AAF4AA9" w14:textId="77777777" w:rsidR="002D352B" w:rsidRPr="007D086F" w:rsidRDefault="002D352B" w:rsidP="002D352B">
      <w:pPr>
        <w:numPr>
          <w:ilvl w:val="0"/>
          <w:numId w:val="1"/>
        </w:numPr>
        <w:spacing w:before="100" w:beforeAutospacing="1" w:after="100" w:afterAutospacing="1"/>
        <w:rPr>
          <w:rFonts w:asciiTheme="minorHAnsi" w:eastAsia="Times New Roman" w:hAnsiTheme="minorHAnsi" w:cstheme="minorHAnsi"/>
          <w:color w:val="222222"/>
        </w:rPr>
      </w:pPr>
      <w:r w:rsidRPr="007D086F">
        <w:rPr>
          <w:rFonts w:asciiTheme="minorHAnsi" w:eastAsia="Times New Roman" w:hAnsiTheme="minorHAnsi" w:cstheme="minorHAnsi"/>
          <w:color w:val="222222"/>
        </w:rPr>
        <w:t>Sharing ideas that can be implemented at institutions across the country</w:t>
      </w:r>
    </w:p>
    <w:p w14:paraId="71D018D2" w14:textId="75BED817" w:rsidR="002D352B" w:rsidRPr="007D086F" w:rsidRDefault="002D352B" w:rsidP="002D352B">
      <w:pPr>
        <w:pStyle w:val="NormalWeb"/>
        <w:rPr>
          <w:rFonts w:asciiTheme="minorHAnsi" w:hAnsiTheme="minorHAnsi" w:cstheme="minorHAnsi"/>
          <w:color w:val="222222"/>
        </w:rPr>
      </w:pPr>
      <w:r w:rsidRPr="007D086F">
        <w:rPr>
          <w:rStyle w:val="Strong"/>
          <w:rFonts w:asciiTheme="minorHAnsi" w:hAnsiTheme="minorHAnsi" w:cstheme="minorHAnsi"/>
          <w:color w:val="222222"/>
        </w:rPr>
        <w:t xml:space="preserve">The deadline to </w:t>
      </w:r>
      <w:hyperlink r:id="rId7" w:history="1">
        <w:r w:rsidRPr="00145B44">
          <w:rPr>
            <w:rStyle w:val="Hyperlink"/>
            <w:rFonts w:asciiTheme="minorHAnsi" w:hAnsiTheme="minorHAnsi" w:cstheme="minorHAnsi"/>
            <w:b/>
            <w:bCs/>
          </w:rPr>
          <w:t>submit a proposal</w:t>
        </w:r>
      </w:hyperlink>
      <w:r w:rsidRPr="007D086F">
        <w:rPr>
          <w:rStyle w:val="Strong"/>
          <w:rFonts w:asciiTheme="minorHAnsi" w:hAnsiTheme="minorHAnsi" w:cstheme="minorHAnsi"/>
          <w:color w:val="222222"/>
        </w:rPr>
        <w:t xml:space="preserve"> is </w:t>
      </w:r>
      <w:r w:rsidRPr="00A42CBA">
        <w:rPr>
          <w:rStyle w:val="Strong"/>
          <w:rFonts w:asciiTheme="minorHAnsi" w:hAnsiTheme="minorHAnsi" w:cstheme="minorHAnsi"/>
          <w:color w:val="222222"/>
        </w:rPr>
        <w:t>March 31.</w:t>
      </w:r>
      <w:r w:rsidRPr="00A42CBA">
        <w:rPr>
          <w:rFonts w:asciiTheme="minorHAnsi" w:hAnsiTheme="minorHAnsi" w:cstheme="minorHAnsi"/>
          <w:color w:val="222222"/>
        </w:rPr>
        <w:t> Speakers whose proposals are selected for the conference will be notified by April 15.</w:t>
      </w:r>
    </w:p>
    <w:p w14:paraId="575531EA" w14:textId="77777777" w:rsidR="002D352B" w:rsidRPr="007D086F" w:rsidRDefault="002D352B" w:rsidP="002D352B">
      <w:pPr>
        <w:pStyle w:val="NormalWeb"/>
        <w:rPr>
          <w:rFonts w:asciiTheme="minorHAnsi" w:hAnsiTheme="minorHAnsi" w:cstheme="minorHAnsi"/>
          <w:color w:val="222222"/>
        </w:rPr>
      </w:pPr>
      <w:r w:rsidRPr="007D086F">
        <w:rPr>
          <w:rFonts w:asciiTheme="minorHAnsi" w:hAnsiTheme="minorHAnsi" w:cstheme="minorHAnsi"/>
          <w:color w:val="222222"/>
        </w:rPr>
        <w:t>In the spirit of camaraderie in which CUPA-HR was founded, presenters are asked to share, without compensation, their knowledge with those in higher ed HR. Presenters receive neither an honorarium nor reimbursement for travel, lodging or meal expenses.</w:t>
      </w:r>
    </w:p>
    <w:p w14:paraId="75BFA751" w14:textId="6D7B8117" w:rsidR="002D352B" w:rsidRPr="006707EF" w:rsidRDefault="006707EF" w:rsidP="00301DD1">
      <w:pPr>
        <w:rPr>
          <w:b/>
          <w:bCs/>
          <w:u w:val="single"/>
        </w:rPr>
      </w:pPr>
      <w:r>
        <w:rPr>
          <w:b/>
          <w:bCs/>
          <w:u w:val="single"/>
        </w:rPr>
        <w:t xml:space="preserve">Sponsorship Opportunities </w:t>
      </w:r>
    </w:p>
    <w:p w14:paraId="254E59C2" w14:textId="49D621D8" w:rsidR="006707EF" w:rsidRDefault="006707EF" w:rsidP="00301DD1"/>
    <w:p w14:paraId="36DD486A" w14:textId="342442E8" w:rsidR="006707EF" w:rsidRDefault="006707EF" w:rsidP="00301DD1">
      <w:r w:rsidRPr="006707EF">
        <w:t>It is our pleasure to invite you to participate in the annual conference sponsored by the CUPA-HR Alabama, Florida, and Georgia Chapters at The Grand Hotel Golf Resort &amp; Spa in Point Clear, AL on June 5-7, 2022. Attendees represent all levels and functional areas of Human Resources within Alabama, Florida, and Georgia’s vast systems of higher educational institutions.</w:t>
      </w:r>
    </w:p>
    <w:p w14:paraId="6E27907A" w14:textId="7EDE7C1F" w:rsidR="006707EF" w:rsidRDefault="006707EF" w:rsidP="00301DD1"/>
    <w:p w14:paraId="3EAFA8A8" w14:textId="77777777" w:rsidR="006707EF" w:rsidRDefault="006707EF" w:rsidP="006707EF"/>
    <w:p w14:paraId="58D8B515" w14:textId="77777777" w:rsidR="006707EF" w:rsidRDefault="006707EF" w:rsidP="006707EF"/>
    <w:p w14:paraId="026758DA" w14:textId="77777777" w:rsidR="006707EF" w:rsidRDefault="006707EF" w:rsidP="006707EF">
      <w:r>
        <w:t>Sponsoring or exhibiting at our conference is a FANTASTIC opportunity to:</w:t>
      </w:r>
    </w:p>
    <w:p w14:paraId="02C97A3F" w14:textId="1D4BDCEE" w:rsidR="006707EF" w:rsidRDefault="006707EF" w:rsidP="006707EF">
      <w:pPr>
        <w:pStyle w:val="ListParagraph"/>
        <w:numPr>
          <w:ilvl w:val="0"/>
          <w:numId w:val="2"/>
        </w:numPr>
      </w:pPr>
      <w:r>
        <w:t>Make contacts with HR practitioners from multiple states</w:t>
      </w:r>
    </w:p>
    <w:p w14:paraId="066371CC" w14:textId="51C8541F" w:rsidR="006707EF" w:rsidRDefault="006707EF" w:rsidP="006707EF">
      <w:pPr>
        <w:pStyle w:val="ListParagraph"/>
        <w:numPr>
          <w:ilvl w:val="0"/>
          <w:numId w:val="2"/>
        </w:numPr>
      </w:pPr>
      <w:r>
        <w:t>Gain recognition</w:t>
      </w:r>
    </w:p>
    <w:p w14:paraId="30114759" w14:textId="0D501A8F" w:rsidR="006707EF" w:rsidRDefault="006707EF" w:rsidP="006707EF">
      <w:pPr>
        <w:pStyle w:val="ListParagraph"/>
        <w:numPr>
          <w:ilvl w:val="0"/>
          <w:numId w:val="2"/>
        </w:numPr>
      </w:pPr>
      <w:r>
        <w:t>Develop and strengthen your brand awareness</w:t>
      </w:r>
    </w:p>
    <w:p w14:paraId="21EB008F" w14:textId="55179CA4" w:rsidR="006707EF" w:rsidRDefault="006707EF" w:rsidP="006707EF">
      <w:pPr>
        <w:pStyle w:val="ListParagraph"/>
        <w:numPr>
          <w:ilvl w:val="0"/>
          <w:numId w:val="2"/>
        </w:numPr>
      </w:pPr>
      <w:r>
        <w:t>Network</w:t>
      </w:r>
    </w:p>
    <w:p w14:paraId="384CAF5E" w14:textId="05E11E5E" w:rsidR="006707EF" w:rsidRDefault="006707EF" w:rsidP="006707EF">
      <w:pPr>
        <w:pStyle w:val="ListParagraph"/>
        <w:numPr>
          <w:ilvl w:val="0"/>
          <w:numId w:val="2"/>
        </w:numPr>
      </w:pPr>
      <w:r>
        <w:t>Generate sales</w:t>
      </w:r>
    </w:p>
    <w:p w14:paraId="5418553B" w14:textId="448AA35B" w:rsidR="006707EF" w:rsidRDefault="006707EF" w:rsidP="006707EF"/>
    <w:p w14:paraId="15A9BB9E" w14:textId="718661D9" w:rsidR="006707EF" w:rsidRDefault="006707EF" w:rsidP="006707EF">
      <w:r>
        <w:t>To learn more about ways to partner with us and lend your support</w:t>
      </w:r>
      <w:r w:rsidR="002E3CE8">
        <w:t xml:space="preserve">, please visit the </w:t>
      </w:r>
      <w:r w:rsidR="00145B44" w:rsidRPr="00145B44">
        <w:rPr>
          <w:highlight w:val="yellow"/>
        </w:rPr>
        <w:t>Sponsorship Prospectus</w:t>
      </w:r>
      <w:r w:rsidR="002E3CE8">
        <w:t>.</w:t>
      </w:r>
    </w:p>
    <w:p w14:paraId="60316DD1" w14:textId="77777777" w:rsidR="002D352B" w:rsidRDefault="002D352B" w:rsidP="00301DD1"/>
    <w:p w14:paraId="05BEC46E" w14:textId="77777777" w:rsidR="00301DD1" w:rsidRDefault="00301DD1" w:rsidP="00301DD1">
      <w:r>
        <w:t>Join our online communities!</w:t>
      </w:r>
    </w:p>
    <w:p w14:paraId="02825834" w14:textId="77777777" w:rsidR="00301DD1" w:rsidRDefault="00301DD1" w:rsidP="00301DD1">
      <w:r>
        <w:t xml:space="preserve">Subscribe to the </w:t>
      </w:r>
      <w:hyperlink r:id="rId8" w:history="1">
        <w:r>
          <w:rPr>
            <w:rStyle w:val="Hyperlink"/>
          </w:rPr>
          <w:t>Alabama Chapter</w:t>
        </w:r>
      </w:hyperlink>
      <w:r>
        <w:t xml:space="preserve">, </w:t>
      </w:r>
      <w:hyperlink r:id="rId9" w:history="1">
        <w:r>
          <w:rPr>
            <w:rStyle w:val="Hyperlink"/>
          </w:rPr>
          <w:t>Florida Chapter</w:t>
        </w:r>
      </w:hyperlink>
      <w:r>
        <w:t xml:space="preserve"> or </w:t>
      </w:r>
      <w:hyperlink r:id="rId10" w:history="1">
        <w:r>
          <w:rPr>
            <w:rStyle w:val="Hyperlink"/>
          </w:rPr>
          <w:t>Georgia Chapter</w:t>
        </w:r>
      </w:hyperlink>
      <w:r>
        <w:t xml:space="preserve"> Forums, and you’ll be able to send and receive messages via email. Read the Welcome message in the forum to learn more.</w:t>
      </w:r>
    </w:p>
    <w:p w14:paraId="5D7E64C2" w14:textId="77777777" w:rsidR="00301DD1" w:rsidRDefault="00301DD1" w:rsidP="00301DD1"/>
    <w:p w14:paraId="54EC4437" w14:textId="77777777" w:rsidR="00301DD1" w:rsidRDefault="00301DD1" w:rsidP="00301DD1">
      <w:pPr>
        <w:rPr>
          <w:i/>
          <w:iCs/>
        </w:rPr>
      </w:pPr>
      <w:r>
        <w:rPr>
          <w:i/>
          <w:iCs/>
        </w:rPr>
        <w:t>Note: If you receive a login prompt, use your regular CUPA-HR login credentials to log in – or use one of the links on the page to retrieve you username, reset your password, or create a new account (if you don’t already have one). You do not have to be a CUPA-HR national member to access our chapter forums!</w:t>
      </w:r>
    </w:p>
    <w:p w14:paraId="0701C561" w14:textId="77777777" w:rsidR="00C50F21" w:rsidRDefault="00C50F21"/>
    <w:sectPr w:rsidR="00C5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61F51"/>
    <w:multiLevelType w:val="hybridMultilevel"/>
    <w:tmpl w:val="4096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74D14"/>
    <w:multiLevelType w:val="multilevel"/>
    <w:tmpl w:val="6FACA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D1"/>
    <w:rsid w:val="00145B44"/>
    <w:rsid w:val="00173241"/>
    <w:rsid w:val="0022066A"/>
    <w:rsid w:val="00274D0E"/>
    <w:rsid w:val="002D352B"/>
    <w:rsid w:val="002E3CE8"/>
    <w:rsid w:val="00301DD1"/>
    <w:rsid w:val="004255AD"/>
    <w:rsid w:val="004A24DB"/>
    <w:rsid w:val="006707EF"/>
    <w:rsid w:val="007130D0"/>
    <w:rsid w:val="007D086F"/>
    <w:rsid w:val="00A42CBA"/>
    <w:rsid w:val="00BD58B2"/>
    <w:rsid w:val="00C50F21"/>
    <w:rsid w:val="00E870F1"/>
    <w:rsid w:val="00F0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CCF8"/>
  <w15:chartTrackingRefBased/>
  <w15:docId w15:val="{32615070-4A4A-46B8-B8C8-73E16168A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D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DD1"/>
    <w:rPr>
      <w:color w:val="0563C1"/>
      <w:u w:val="single"/>
    </w:rPr>
  </w:style>
  <w:style w:type="paragraph" w:styleId="NormalWeb">
    <w:name w:val="Normal (Web)"/>
    <w:basedOn w:val="Normal"/>
    <w:uiPriority w:val="99"/>
    <w:semiHidden/>
    <w:unhideWhenUsed/>
    <w:rsid w:val="002D352B"/>
    <w:pPr>
      <w:spacing w:before="100" w:beforeAutospacing="1" w:after="100" w:afterAutospacing="1"/>
    </w:pPr>
  </w:style>
  <w:style w:type="character" w:styleId="Strong">
    <w:name w:val="Strong"/>
    <w:basedOn w:val="DefaultParagraphFont"/>
    <w:uiPriority w:val="22"/>
    <w:qFormat/>
    <w:rsid w:val="002D352B"/>
    <w:rPr>
      <w:b/>
      <w:bCs/>
    </w:rPr>
  </w:style>
  <w:style w:type="character" w:styleId="FollowedHyperlink">
    <w:name w:val="FollowedHyperlink"/>
    <w:basedOn w:val="DefaultParagraphFont"/>
    <w:uiPriority w:val="99"/>
    <w:semiHidden/>
    <w:unhideWhenUsed/>
    <w:rsid w:val="002D352B"/>
    <w:rPr>
      <w:color w:val="954F72" w:themeColor="followedHyperlink"/>
      <w:u w:val="single"/>
    </w:rPr>
  </w:style>
  <w:style w:type="paragraph" w:styleId="ListParagraph">
    <w:name w:val="List Paragraph"/>
    <w:basedOn w:val="Normal"/>
    <w:uiPriority w:val="34"/>
    <w:qFormat/>
    <w:rsid w:val="006707EF"/>
    <w:pPr>
      <w:ind w:left="720"/>
      <w:contextualSpacing/>
    </w:pPr>
  </w:style>
  <w:style w:type="character" w:styleId="UnresolvedMention">
    <w:name w:val="Unresolved Mention"/>
    <w:basedOn w:val="DefaultParagraphFont"/>
    <w:uiPriority w:val="99"/>
    <w:semiHidden/>
    <w:unhideWhenUsed/>
    <w:rsid w:val="00145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227124">
      <w:bodyDiv w:val="1"/>
      <w:marLeft w:val="0"/>
      <w:marRight w:val="0"/>
      <w:marTop w:val="0"/>
      <w:marBottom w:val="0"/>
      <w:divBdr>
        <w:top w:val="none" w:sz="0" w:space="0" w:color="auto"/>
        <w:left w:val="none" w:sz="0" w:space="0" w:color="auto"/>
        <w:bottom w:val="none" w:sz="0" w:space="0" w:color="auto"/>
        <w:right w:val="none" w:sz="0" w:space="0" w:color="auto"/>
      </w:divBdr>
    </w:div>
    <w:div w:id="190455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cupahr.org/communities/community-home?CommunityKey=a0671209-2b06-4688-b5b0-0e67a8761504" TargetMode="External"/><Relationship Id="rId3" Type="http://schemas.openxmlformats.org/officeDocument/2006/relationships/styles" Target="styles.xml"/><Relationship Id="rId7" Type="http://schemas.openxmlformats.org/officeDocument/2006/relationships/hyperlink" Target="https://docs.google.com/forms/d/e/1FAIpQLScKPuCQPV8XfgZAbE49KJplz1tOpqBE8ygI8z2gU9_w-3U29w/viewfor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rand1847.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upahr.connectedcommunity.org/communities/community-home?CommunityKey=d32541c9-ee70-4a6d-810d-c2168ca245b5" TargetMode="External"/><Relationship Id="rId4" Type="http://schemas.openxmlformats.org/officeDocument/2006/relationships/settings" Target="settings.xml"/><Relationship Id="rId9" Type="http://schemas.openxmlformats.org/officeDocument/2006/relationships/hyperlink" Target="https://cupahr.connectedcommunity.org/communities/community-home?CommunityKey=1d092285-fbf6-471f-899b-f704b3bb5b3f&amp;CLK=79a7ac53-23a7-49a0-83c3-115598b29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1324-8D7F-4B7C-8E33-1250FCDC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Brown</dc:creator>
  <cp:keywords/>
  <dc:description/>
  <cp:lastModifiedBy>Arlene Brown</cp:lastModifiedBy>
  <cp:revision>3</cp:revision>
  <dcterms:created xsi:type="dcterms:W3CDTF">2021-10-19T14:51:00Z</dcterms:created>
  <dcterms:modified xsi:type="dcterms:W3CDTF">2021-10-21T21:40:00Z</dcterms:modified>
</cp:coreProperties>
</file>